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CF52" w14:textId="3E640B57" w:rsidR="006146B1" w:rsidRDefault="00000000" w:rsidP="00153BD5">
      <w:pPr>
        <w:pStyle w:val="Heading1"/>
      </w:pPr>
      <w:r w:rsidRPr="00153BD5">
        <w:t>Math 7 Honors: Year at a Glance</w:t>
      </w:r>
    </w:p>
    <w:p w14:paraId="1DF8B24A" w14:textId="77777777" w:rsidR="00153BD5" w:rsidRDefault="00153BD5" w:rsidP="00153BD5">
      <w:pPr>
        <w:rPr>
          <w:lang w:bidi="ar-SA"/>
        </w:rPr>
      </w:pPr>
    </w:p>
    <w:p w14:paraId="3FF5DE7A" w14:textId="240CE6A3" w:rsidR="00153BD5" w:rsidRPr="00153BD5" w:rsidRDefault="00153BD5" w:rsidP="00153BD5">
      <w:pPr>
        <w:pStyle w:val="Heading2"/>
        <w:rPr>
          <w:lang w:bidi="ar-SA"/>
        </w:rPr>
      </w:pPr>
      <w:r>
        <w:rPr>
          <w:lang w:bidi="ar-SA"/>
        </w:rPr>
        <w:t>First Semester</w:t>
      </w:r>
    </w:p>
    <w:tbl>
      <w:tblPr>
        <w:tblStyle w:val="TableGrid"/>
        <w:tblW w:w="10790"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5" w:type="dxa"/>
          <w:left w:w="92" w:type="dxa"/>
          <w:right w:w="70" w:type="dxa"/>
        </w:tblCellMar>
        <w:tblLook w:val="04A0" w:firstRow="1" w:lastRow="0" w:firstColumn="1" w:lastColumn="0" w:noHBand="0" w:noVBand="1"/>
        <w:tblCaption w:val="Table 1: Math 7 Honors first semester standards and snapshot"/>
      </w:tblPr>
      <w:tblGrid>
        <w:gridCol w:w="1264"/>
        <w:gridCol w:w="3215"/>
        <w:gridCol w:w="3076"/>
        <w:gridCol w:w="3235"/>
      </w:tblGrid>
      <w:tr w:rsidR="006146B1" w14:paraId="154B448D" w14:textId="77777777" w:rsidTr="00153BD5">
        <w:trPr>
          <w:cantSplit/>
          <w:trHeight w:val="497"/>
          <w:tblHeader/>
        </w:trPr>
        <w:tc>
          <w:tcPr>
            <w:tcW w:w="1002" w:type="dxa"/>
            <w:shd w:val="clear" w:color="auto" w:fill="D9D9D9"/>
          </w:tcPr>
          <w:p w14:paraId="0FB24E64" w14:textId="77777777" w:rsidR="006146B1" w:rsidRPr="00153BD5" w:rsidRDefault="00000000">
            <w:pPr>
              <w:spacing w:after="0" w:line="259" w:lineRule="auto"/>
              <w:ind w:left="0" w:right="24" w:firstLine="0"/>
              <w:jc w:val="center"/>
              <w:rPr>
                <w:sz w:val="28"/>
                <w:szCs w:val="28"/>
              </w:rPr>
            </w:pPr>
            <w:r w:rsidRPr="00153BD5">
              <w:rPr>
                <w:b/>
                <w:sz w:val="28"/>
                <w:szCs w:val="28"/>
              </w:rPr>
              <w:t xml:space="preserve">Unit </w:t>
            </w:r>
          </w:p>
        </w:tc>
        <w:tc>
          <w:tcPr>
            <w:tcW w:w="3312" w:type="dxa"/>
            <w:shd w:val="clear" w:color="auto" w:fill="0053BC"/>
          </w:tcPr>
          <w:p w14:paraId="4675FE63" w14:textId="545F4D59" w:rsidR="006146B1" w:rsidRPr="00153BD5" w:rsidRDefault="00000000" w:rsidP="00153BD5">
            <w:pPr>
              <w:spacing w:after="0" w:line="259" w:lineRule="auto"/>
              <w:ind w:left="63" w:right="114" w:firstLine="0"/>
              <w:jc w:val="center"/>
              <w:rPr>
                <w:rFonts w:asciiTheme="minorHAnsi" w:hAnsiTheme="minorHAnsi" w:cstheme="minorHAnsi"/>
                <w:b/>
                <w:bCs/>
                <w:color w:val="FFFFFF" w:themeColor="background1"/>
                <w:sz w:val="28"/>
                <w:szCs w:val="28"/>
              </w:rPr>
            </w:pPr>
            <w:r w:rsidRPr="00153BD5">
              <w:rPr>
                <w:rFonts w:asciiTheme="minorHAnsi" w:hAnsiTheme="minorHAnsi" w:cstheme="minorHAnsi"/>
                <w:b/>
                <w:bCs/>
                <w:color w:val="FFFFFF" w:themeColor="background1"/>
                <w:sz w:val="28"/>
                <w:szCs w:val="28"/>
              </w:rPr>
              <w:t xml:space="preserve">Let’s Get Real, </w:t>
            </w:r>
            <w:r w:rsidR="00650570" w:rsidRPr="00153BD5">
              <w:rPr>
                <w:rFonts w:asciiTheme="minorHAnsi" w:hAnsiTheme="minorHAnsi" w:cstheme="minorHAnsi"/>
                <w:b/>
                <w:bCs/>
                <w:color w:val="FFFFFF" w:themeColor="background1"/>
                <w:sz w:val="28"/>
                <w:szCs w:val="28"/>
              </w:rPr>
              <w:t>Pythagoras ≈</w:t>
            </w:r>
            <w:r w:rsidRPr="00153BD5">
              <w:rPr>
                <w:rFonts w:asciiTheme="minorHAnsi" w:hAnsiTheme="minorHAnsi" w:cstheme="minorHAnsi"/>
                <w:b/>
                <w:bCs/>
                <w:color w:val="FFFFFF" w:themeColor="background1"/>
                <w:sz w:val="28"/>
                <w:szCs w:val="28"/>
              </w:rPr>
              <w:t xml:space="preserve"> 15 days</w:t>
            </w:r>
          </w:p>
        </w:tc>
        <w:tc>
          <w:tcPr>
            <w:tcW w:w="3150" w:type="dxa"/>
            <w:shd w:val="clear" w:color="auto" w:fill="0053BC"/>
          </w:tcPr>
          <w:p w14:paraId="37ACEE50" w14:textId="67273E99" w:rsidR="006146B1" w:rsidRPr="00153BD5" w:rsidRDefault="00000000" w:rsidP="00153BD5">
            <w:pPr>
              <w:spacing w:after="0" w:line="259" w:lineRule="auto"/>
              <w:ind w:left="81" w:right="182" w:firstLine="0"/>
              <w:jc w:val="center"/>
              <w:rPr>
                <w:rFonts w:asciiTheme="minorHAnsi" w:hAnsiTheme="minorHAnsi" w:cstheme="minorHAnsi"/>
                <w:b/>
                <w:bCs/>
                <w:color w:val="FFFFFF" w:themeColor="background1"/>
                <w:sz w:val="28"/>
                <w:szCs w:val="28"/>
              </w:rPr>
            </w:pPr>
            <w:r w:rsidRPr="00153BD5">
              <w:rPr>
                <w:rFonts w:asciiTheme="minorHAnsi" w:hAnsiTheme="minorHAnsi" w:cstheme="minorHAnsi"/>
                <w:b/>
                <w:bCs/>
                <w:color w:val="FFFFFF" w:themeColor="background1"/>
                <w:sz w:val="28"/>
                <w:szCs w:val="28"/>
              </w:rPr>
              <w:t xml:space="preserve">Ship Shape and Angles </w:t>
            </w:r>
            <w:r w:rsidR="00650570" w:rsidRPr="00153BD5">
              <w:rPr>
                <w:rFonts w:asciiTheme="minorHAnsi" w:hAnsiTheme="minorHAnsi" w:cstheme="minorHAnsi"/>
                <w:b/>
                <w:bCs/>
                <w:color w:val="FFFFFF" w:themeColor="background1"/>
                <w:sz w:val="28"/>
                <w:szCs w:val="28"/>
              </w:rPr>
              <w:t>Away ≈</w:t>
            </w:r>
            <w:r w:rsidRPr="00153BD5">
              <w:rPr>
                <w:rFonts w:asciiTheme="minorHAnsi" w:eastAsia="Cambria Math" w:hAnsiTheme="minorHAnsi" w:cstheme="minorHAnsi"/>
                <w:b/>
                <w:bCs/>
                <w:color w:val="FFFFFF" w:themeColor="background1"/>
                <w:sz w:val="28"/>
                <w:szCs w:val="28"/>
              </w:rPr>
              <w:t xml:space="preserve"> </w:t>
            </w:r>
            <w:r w:rsidRPr="00153BD5">
              <w:rPr>
                <w:rFonts w:asciiTheme="minorHAnsi" w:hAnsiTheme="minorHAnsi" w:cstheme="minorHAnsi"/>
                <w:b/>
                <w:bCs/>
                <w:color w:val="FFFFFF" w:themeColor="background1"/>
                <w:sz w:val="28"/>
                <w:szCs w:val="28"/>
              </w:rPr>
              <w:t>26 days</w:t>
            </w:r>
          </w:p>
        </w:tc>
        <w:tc>
          <w:tcPr>
            <w:tcW w:w="3324" w:type="dxa"/>
            <w:shd w:val="clear" w:color="auto" w:fill="0053BC"/>
          </w:tcPr>
          <w:p w14:paraId="003F3E72" w14:textId="76988626" w:rsidR="006146B1" w:rsidRPr="00153BD5" w:rsidRDefault="00000000" w:rsidP="00153BD5">
            <w:pPr>
              <w:spacing w:after="0" w:line="259" w:lineRule="auto"/>
              <w:ind w:left="85" w:right="346" w:firstLine="0"/>
              <w:jc w:val="center"/>
              <w:rPr>
                <w:rFonts w:asciiTheme="minorHAnsi" w:hAnsiTheme="minorHAnsi" w:cstheme="minorHAnsi"/>
                <w:b/>
                <w:bCs/>
                <w:color w:val="FFFFFF" w:themeColor="background1"/>
                <w:sz w:val="28"/>
                <w:szCs w:val="28"/>
              </w:rPr>
            </w:pPr>
            <w:r w:rsidRPr="00153BD5">
              <w:rPr>
                <w:rFonts w:asciiTheme="minorHAnsi" w:hAnsiTheme="minorHAnsi" w:cstheme="minorHAnsi"/>
                <w:b/>
                <w:bCs/>
                <w:color w:val="FFFFFF" w:themeColor="background1"/>
                <w:sz w:val="28"/>
                <w:szCs w:val="28"/>
              </w:rPr>
              <w:t xml:space="preserve">Whose Line Is It, Anyway? </w:t>
            </w:r>
            <w:r w:rsidR="00650570" w:rsidRPr="00153BD5">
              <w:rPr>
                <w:rFonts w:asciiTheme="minorHAnsi" w:eastAsia="Cambria Math" w:hAnsiTheme="minorHAnsi" w:cstheme="minorHAnsi"/>
                <w:b/>
                <w:bCs/>
                <w:color w:val="FFFFFF" w:themeColor="background1"/>
                <w:sz w:val="28"/>
                <w:szCs w:val="28"/>
              </w:rPr>
              <w:t xml:space="preserve">≈ </w:t>
            </w:r>
            <w:r w:rsidR="00650570" w:rsidRPr="00153BD5">
              <w:rPr>
                <w:rFonts w:asciiTheme="minorHAnsi" w:hAnsiTheme="minorHAnsi" w:cstheme="minorHAnsi"/>
                <w:b/>
                <w:bCs/>
                <w:color w:val="FFFFFF" w:themeColor="background1"/>
                <w:sz w:val="28"/>
                <w:szCs w:val="28"/>
              </w:rPr>
              <w:t>32</w:t>
            </w:r>
            <w:r w:rsidRPr="00153BD5">
              <w:rPr>
                <w:rFonts w:asciiTheme="minorHAnsi" w:hAnsiTheme="minorHAnsi" w:cstheme="minorHAnsi"/>
                <w:b/>
                <w:bCs/>
                <w:color w:val="FFFFFF" w:themeColor="background1"/>
                <w:sz w:val="28"/>
                <w:szCs w:val="28"/>
              </w:rPr>
              <w:t xml:space="preserve"> days</w:t>
            </w:r>
          </w:p>
        </w:tc>
      </w:tr>
      <w:tr w:rsidR="006146B1" w14:paraId="74F3875F" w14:textId="77777777" w:rsidTr="00650570">
        <w:trPr>
          <w:cantSplit/>
          <w:trHeight w:val="524"/>
        </w:trPr>
        <w:tc>
          <w:tcPr>
            <w:tcW w:w="1002" w:type="dxa"/>
            <w:shd w:val="clear" w:color="auto" w:fill="D9D9D9"/>
          </w:tcPr>
          <w:p w14:paraId="0391A45A" w14:textId="77777777" w:rsidR="006146B1" w:rsidRPr="00153BD5" w:rsidRDefault="00000000">
            <w:pPr>
              <w:spacing w:after="0" w:line="259" w:lineRule="auto"/>
              <w:ind w:left="0" w:right="28" w:firstLine="0"/>
              <w:jc w:val="center"/>
              <w:rPr>
                <w:sz w:val="28"/>
                <w:szCs w:val="28"/>
              </w:rPr>
            </w:pPr>
            <w:r w:rsidRPr="00153BD5">
              <w:rPr>
                <w:b/>
                <w:sz w:val="28"/>
                <w:szCs w:val="28"/>
              </w:rPr>
              <w:t xml:space="preserve">TEKS </w:t>
            </w:r>
          </w:p>
        </w:tc>
        <w:tc>
          <w:tcPr>
            <w:tcW w:w="3312" w:type="dxa"/>
          </w:tcPr>
          <w:p w14:paraId="0737D947" w14:textId="5E2C95FA" w:rsidR="006146B1" w:rsidRPr="00153BD5" w:rsidRDefault="00000000" w:rsidP="00153BD5">
            <w:pPr>
              <w:spacing w:after="0" w:line="259" w:lineRule="auto"/>
              <w:ind w:left="16" w:firstLine="0"/>
              <w:rPr>
                <w:rFonts w:asciiTheme="minorHAnsi" w:hAnsiTheme="minorHAnsi" w:cstheme="minorHAnsi"/>
                <w:sz w:val="24"/>
              </w:rPr>
            </w:pPr>
            <w:r w:rsidRPr="00153BD5">
              <w:rPr>
                <w:rFonts w:asciiTheme="minorHAnsi" w:hAnsiTheme="minorHAnsi" w:cstheme="minorHAnsi"/>
                <w:sz w:val="24"/>
              </w:rPr>
              <w:t xml:space="preserve">7.2, 8.2A, 8.2B, 8.2C, </w:t>
            </w:r>
            <w:r w:rsidRPr="00153BD5">
              <w:rPr>
                <w:rFonts w:asciiTheme="minorHAnsi" w:hAnsiTheme="minorHAnsi" w:cstheme="minorHAnsi"/>
                <w:b/>
                <w:sz w:val="24"/>
              </w:rPr>
              <w:t>8.2D</w:t>
            </w:r>
            <w:r w:rsidRPr="00153BD5">
              <w:rPr>
                <w:rFonts w:asciiTheme="minorHAnsi" w:hAnsiTheme="minorHAnsi" w:cstheme="minorHAnsi"/>
                <w:sz w:val="24"/>
              </w:rPr>
              <w:t>, 8.6C,</w:t>
            </w:r>
            <w:r w:rsidRPr="00153BD5">
              <w:rPr>
                <w:rFonts w:asciiTheme="minorHAnsi" w:hAnsiTheme="minorHAnsi" w:cstheme="minorHAnsi"/>
                <w:b/>
                <w:sz w:val="24"/>
              </w:rPr>
              <w:t>8.7C</w:t>
            </w:r>
            <w:r w:rsidRPr="00153BD5">
              <w:rPr>
                <w:rFonts w:asciiTheme="minorHAnsi" w:hAnsiTheme="minorHAnsi" w:cstheme="minorHAnsi"/>
                <w:sz w:val="24"/>
              </w:rPr>
              <w:t>, 8.7D</w:t>
            </w:r>
            <w:r w:rsidRPr="00153BD5">
              <w:rPr>
                <w:rFonts w:asciiTheme="minorHAnsi" w:eastAsia="Segoe UI Symbol" w:hAnsiTheme="minorHAnsi" w:cstheme="minorHAnsi"/>
                <w:sz w:val="24"/>
              </w:rPr>
              <w:t xml:space="preserve"> </w:t>
            </w:r>
          </w:p>
        </w:tc>
        <w:tc>
          <w:tcPr>
            <w:tcW w:w="3150" w:type="dxa"/>
          </w:tcPr>
          <w:p w14:paraId="36446FE0" w14:textId="263FF838" w:rsidR="006146B1" w:rsidRPr="00153BD5" w:rsidRDefault="00000000" w:rsidP="00153BD5">
            <w:pPr>
              <w:spacing w:after="0" w:line="259" w:lineRule="auto"/>
              <w:ind w:left="16" w:firstLine="0"/>
              <w:rPr>
                <w:rFonts w:asciiTheme="minorHAnsi" w:hAnsiTheme="minorHAnsi" w:cstheme="minorHAnsi"/>
                <w:sz w:val="24"/>
              </w:rPr>
            </w:pPr>
            <w:r w:rsidRPr="00153BD5">
              <w:rPr>
                <w:rFonts w:asciiTheme="minorHAnsi" w:hAnsiTheme="minorHAnsi" w:cstheme="minorHAnsi"/>
                <w:sz w:val="24"/>
              </w:rPr>
              <w:t xml:space="preserve"> </w:t>
            </w:r>
            <w:r w:rsidRPr="00153BD5">
              <w:rPr>
                <w:rFonts w:asciiTheme="minorHAnsi" w:hAnsiTheme="minorHAnsi" w:cstheme="minorHAnsi"/>
                <w:b/>
                <w:sz w:val="24"/>
              </w:rPr>
              <w:t>7.5A</w:t>
            </w:r>
            <w:r w:rsidRPr="00153BD5">
              <w:rPr>
                <w:rFonts w:asciiTheme="minorHAnsi" w:hAnsiTheme="minorHAnsi" w:cstheme="minorHAnsi"/>
                <w:sz w:val="24"/>
              </w:rPr>
              <w:t xml:space="preserve">, </w:t>
            </w:r>
            <w:r w:rsidRPr="00153BD5">
              <w:rPr>
                <w:rFonts w:asciiTheme="minorHAnsi" w:hAnsiTheme="minorHAnsi" w:cstheme="minorHAnsi"/>
                <w:b/>
                <w:sz w:val="24"/>
              </w:rPr>
              <w:t>7.5C</w:t>
            </w:r>
            <w:r w:rsidRPr="00153BD5">
              <w:rPr>
                <w:rFonts w:asciiTheme="minorHAnsi" w:hAnsiTheme="minorHAnsi" w:cstheme="minorHAnsi"/>
                <w:sz w:val="24"/>
              </w:rPr>
              <w:t xml:space="preserve">, </w:t>
            </w:r>
            <w:r w:rsidRPr="00153BD5">
              <w:rPr>
                <w:rFonts w:asciiTheme="minorHAnsi" w:hAnsiTheme="minorHAnsi" w:cstheme="minorHAnsi"/>
                <w:b/>
                <w:sz w:val="24"/>
              </w:rPr>
              <w:t>8.3A</w:t>
            </w:r>
            <w:r w:rsidRPr="00153BD5">
              <w:rPr>
                <w:rFonts w:asciiTheme="minorHAnsi" w:hAnsiTheme="minorHAnsi" w:cstheme="minorHAnsi"/>
                <w:sz w:val="24"/>
              </w:rPr>
              <w:t xml:space="preserve">, 8.3B, </w:t>
            </w:r>
            <w:r w:rsidRPr="00153BD5">
              <w:rPr>
                <w:rFonts w:asciiTheme="minorHAnsi" w:hAnsiTheme="minorHAnsi" w:cstheme="minorHAnsi"/>
                <w:b/>
                <w:sz w:val="24"/>
              </w:rPr>
              <w:t>8.3C</w:t>
            </w:r>
            <w:r w:rsidRPr="00153BD5">
              <w:rPr>
                <w:rFonts w:asciiTheme="minorHAnsi" w:hAnsiTheme="minorHAnsi" w:cstheme="minorHAnsi"/>
                <w:sz w:val="24"/>
              </w:rPr>
              <w:t>, 8.8D,</w:t>
            </w:r>
            <w:r w:rsidR="00153BD5">
              <w:rPr>
                <w:rFonts w:asciiTheme="minorHAnsi" w:hAnsiTheme="minorHAnsi" w:cstheme="minorHAnsi"/>
                <w:sz w:val="24"/>
              </w:rPr>
              <w:t xml:space="preserve"> </w:t>
            </w:r>
            <w:r w:rsidRPr="00153BD5">
              <w:rPr>
                <w:rFonts w:asciiTheme="minorHAnsi" w:hAnsiTheme="minorHAnsi" w:cstheme="minorHAnsi"/>
                <w:sz w:val="24"/>
              </w:rPr>
              <w:t xml:space="preserve">8.10A, 8.10B, </w:t>
            </w:r>
            <w:r w:rsidRPr="00153BD5">
              <w:rPr>
                <w:rFonts w:asciiTheme="minorHAnsi" w:hAnsiTheme="minorHAnsi" w:cstheme="minorHAnsi"/>
                <w:b/>
                <w:sz w:val="24"/>
              </w:rPr>
              <w:t>8.10C</w:t>
            </w:r>
            <w:r w:rsidRPr="00153BD5">
              <w:rPr>
                <w:rFonts w:asciiTheme="minorHAnsi" w:hAnsiTheme="minorHAnsi" w:cstheme="minorHAnsi"/>
                <w:sz w:val="24"/>
              </w:rPr>
              <w:t xml:space="preserve">, 8.10D </w:t>
            </w:r>
          </w:p>
        </w:tc>
        <w:tc>
          <w:tcPr>
            <w:tcW w:w="3324" w:type="dxa"/>
          </w:tcPr>
          <w:p w14:paraId="509B680C" w14:textId="5BC5A9DA" w:rsidR="006146B1" w:rsidRPr="00153BD5" w:rsidRDefault="00000000" w:rsidP="00153BD5">
            <w:pPr>
              <w:spacing w:after="6" w:line="259" w:lineRule="auto"/>
              <w:ind w:left="14" w:firstLine="0"/>
              <w:rPr>
                <w:rFonts w:asciiTheme="minorHAnsi" w:hAnsiTheme="minorHAnsi" w:cstheme="minorHAnsi"/>
                <w:sz w:val="24"/>
              </w:rPr>
            </w:pPr>
            <w:r w:rsidRPr="00153BD5">
              <w:rPr>
                <w:rFonts w:asciiTheme="minorHAnsi" w:hAnsiTheme="minorHAnsi" w:cstheme="minorHAnsi"/>
                <w:sz w:val="24"/>
              </w:rPr>
              <w:t xml:space="preserve"> 7.4C, </w:t>
            </w:r>
            <w:r w:rsidRPr="00153BD5">
              <w:rPr>
                <w:rFonts w:asciiTheme="minorHAnsi" w:hAnsiTheme="minorHAnsi" w:cstheme="minorHAnsi"/>
                <w:b/>
                <w:sz w:val="24"/>
              </w:rPr>
              <w:t>7.7</w:t>
            </w:r>
            <w:r w:rsidRPr="00153BD5">
              <w:rPr>
                <w:rFonts w:asciiTheme="minorHAnsi" w:hAnsiTheme="minorHAnsi" w:cstheme="minorHAnsi"/>
                <w:sz w:val="24"/>
              </w:rPr>
              <w:t xml:space="preserve">, </w:t>
            </w:r>
            <w:r w:rsidRPr="00153BD5">
              <w:rPr>
                <w:rFonts w:asciiTheme="minorHAnsi" w:hAnsiTheme="minorHAnsi" w:cstheme="minorHAnsi"/>
                <w:b/>
                <w:sz w:val="24"/>
              </w:rPr>
              <w:t>8.4A</w:t>
            </w:r>
            <w:r w:rsidRPr="00153BD5">
              <w:rPr>
                <w:rFonts w:asciiTheme="minorHAnsi" w:hAnsiTheme="minorHAnsi" w:cstheme="minorHAnsi"/>
                <w:sz w:val="24"/>
              </w:rPr>
              <w:t xml:space="preserve">, </w:t>
            </w:r>
            <w:r w:rsidRPr="00153BD5">
              <w:rPr>
                <w:rFonts w:asciiTheme="minorHAnsi" w:hAnsiTheme="minorHAnsi" w:cstheme="minorHAnsi"/>
                <w:b/>
                <w:sz w:val="24"/>
              </w:rPr>
              <w:t>8.4B</w:t>
            </w:r>
            <w:r w:rsidRPr="00153BD5">
              <w:rPr>
                <w:rFonts w:asciiTheme="minorHAnsi" w:hAnsiTheme="minorHAnsi" w:cstheme="minorHAnsi"/>
                <w:sz w:val="24"/>
              </w:rPr>
              <w:t xml:space="preserve">, </w:t>
            </w:r>
            <w:r w:rsidRPr="00153BD5">
              <w:rPr>
                <w:rFonts w:asciiTheme="minorHAnsi" w:hAnsiTheme="minorHAnsi" w:cstheme="minorHAnsi"/>
                <w:b/>
                <w:sz w:val="24"/>
              </w:rPr>
              <w:t>8.4C</w:t>
            </w:r>
            <w:r w:rsidRPr="00153BD5">
              <w:rPr>
                <w:rFonts w:asciiTheme="minorHAnsi" w:hAnsiTheme="minorHAnsi" w:cstheme="minorHAnsi"/>
                <w:sz w:val="24"/>
              </w:rPr>
              <w:t xml:space="preserve">, </w:t>
            </w:r>
            <w:r w:rsidRPr="00153BD5">
              <w:rPr>
                <w:rFonts w:asciiTheme="minorHAnsi" w:hAnsiTheme="minorHAnsi" w:cstheme="minorHAnsi"/>
                <w:b/>
                <w:sz w:val="24"/>
              </w:rPr>
              <w:t>8.5A</w:t>
            </w:r>
            <w:r w:rsidRPr="00153BD5">
              <w:rPr>
                <w:rFonts w:asciiTheme="minorHAnsi" w:hAnsiTheme="minorHAnsi" w:cstheme="minorHAnsi"/>
                <w:sz w:val="24"/>
              </w:rPr>
              <w:t>,</w:t>
            </w:r>
            <w:r w:rsidR="00153BD5">
              <w:rPr>
                <w:rFonts w:asciiTheme="minorHAnsi" w:hAnsiTheme="minorHAnsi" w:cstheme="minorHAnsi"/>
                <w:sz w:val="24"/>
              </w:rPr>
              <w:t xml:space="preserve"> </w:t>
            </w:r>
            <w:r w:rsidRPr="00153BD5">
              <w:rPr>
                <w:rFonts w:asciiTheme="minorHAnsi" w:hAnsiTheme="minorHAnsi" w:cstheme="minorHAnsi"/>
                <w:b/>
                <w:sz w:val="24"/>
              </w:rPr>
              <w:t>8.5B</w:t>
            </w:r>
            <w:r w:rsidRPr="00153BD5">
              <w:rPr>
                <w:rFonts w:asciiTheme="minorHAnsi" w:hAnsiTheme="minorHAnsi" w:cstheme="minorHAnsi"/>
                <w:sz w:val="24"/>
              </w:rPr>
              <w:t xml:space="preserve">, 8.5E, </w:t>
            </w:r>
            <w:r w:rsidRPr="00153BD5">
              <w:rPr>
                <w:rFonts w:asciiTheme="minorHAnsi" w:hAnsiTheme="minorHAnsi" w:cstheme="minorHAnsi"/>
                <w:b/>
                <w:sz w:val="24"/>
              </w:rPr>
              <w:t>8.5F</w:t>
            </w:r>
            <w:r w:rsidRPr="00153BD5">
              <w:rPr>
                <w:rFonts w:asciiTheme="minorHAnsi" w:hAnsiTheme="minorHAnsi" w:cstheme="minorHAnsi"/>
                <w:sz w:val="24"/>
              </w:rPr>
              <w:t xml:space="preserve">, </w:t>
            </w:r>
            <w:r w:rsidRPr="00153BD5">
              <w:rPr>
                <w:rFonts w:asciiTheme="minorHAnsi" w:hAnsiTheme="minorHAnsi" w:cstheme="minorHAnsi"/>
                <w:b/>
                <w:sz w:val="24"/>
              </w:rPr>
              <w:t>8.5H</w:t>
            </w:r>
            <w:r w:rsidRPr="00153BD5">
              <w:rPr>
                <w:rFonts w:asciiTheme="minorHAnsi" w:eastAsia="Segoe UI Symbol" w:hAnsiTheme="minorHAnsi" w:cstheme="minorHAnsi"/>
                <w:sz w:val="24"/>
              </w:rPr>
              <w:t xml:space="preserve">, </w:t>
            </w:r>
            <w:r w:rsidRPr="00153BD5">
              <w:rPr>
                <w:rFonts w:asciiTheme="minorHAnsi" w:hAnsiTheme="minorHAnsi" w:cstheme="minorHAnsi"/>
                <w:b/>
                <w:sz w:val="24"/>
              </w:rPr>
              <w:t>8.5I</w:t>
            </w:r>
            <w:r w:rsidRPr="00153BD5">
              <w:rPr>
                <w:rFonts w:asciiTheme="minorHAnsi" w:hAnsiTheme="minorHAnsi" w:cstheme="minorHAnsi"/>
                <w:sz w:val="24"/>
              </w:rPr>
              <w:t xml:space="preserve"> </w:t>
            </w:r>
          </w:p>
        </w:tc>
      </w:tr>
      <w:tr w:rsidR="006146B1" w14:paraId="5A5321A1" w14:textId="77777777" w:rsidTr="00650570">
        <w:trPr>
          <w:cantSplit/>
          <w:trHeight w:val="3765"/>
        </w:trPr>
        <w:tc>
          <w:tcPr>
            <w:tcW w:w="1002" w:type="dxa"/>
            <w:shd w:val="clear" w:color="auto" w:fill="D9D9D9"/>
          </w:tcPr>
          <w:p w14:paraId="3D9D40BF" w14:textId="77777777" w:rsidR="006146B1" w:rsidRPr="00153BD5" w:rsidRDefault="00000000">
            <w:pPr>
              <w:spacing w:after="0" w:line="259" w:lineRule="auto"/>
              <w:ind w:left="0" w:right="24" w:firstLine="0"/>
              <w:jc w:val="center"/>
              <w:rPr>
                <w:sz w:val="28"/>
                <w:szCs w:val="28"/>
              </w:rPr>
            </w:pPr>
            <w:r w:rsidRPr="00153BD5">
              <w:rPr>
                <w:b/>
                <w:sz w:val="28"/>
                <w:szCs w:val="28"/>
              </w:rPr>
              <w:t xml:space="preserve">Stage </w:t>
            </w:r>
          </w:p>
          <w:p w14:paraId="54C9B554" w14:textId="77777777" w:rsidR="006146B1" w:rsidRPr="00153BD5" w:rsidRDefault="00000000">
            <w:pPr>
              <w:spacing w:after="0" w:line="259" w:lineRule="auto"/>
              <w:ind w:left="0" w:right="27" w:firstLine="0"/>
              <w:jc w:val="center"/>
              <w:rPr>
                <w:sz w:val="28"/>
                <w:szCs w:val="28"/>
              </w:rPr>
            </w:pPr>
            <w:r w:rsidRPr="00153BD5">
              <w:rPr>
                <w:b/>
                <w:sz w:val="28"/>
                <w:szCs w:val="28"/>
              </w:rPr>
              <w:t xml:space="preserve">One </w:t>
            </w:r>
          </w:p>
          <w:p w14:paraId="593E3E77" w14:textId="77777777" w:rsidR="006146B1" w:rsidRPr="00153BD5" w:rsidRDefault="00000000">
            <w:pPr>
              <w:spacing w:after="0" w:line="259" w:lineRule="auto"/>
              <w:ind w:left="22" w:firstLine="0"/>
              <w:rPr>
                <w:sz w:val="28"/>
                <w:szCs w:val="28"/>
              </w:rPr>
            </w:pPr>
            <w:r w:rsidRPr="00153BD5">
              <w:rPr>
                <w:b/>
                <w:sz w:val="28"/>
                <w:szCs w:val="28"/>
              </w:rPr>
              <w:t xml:space="preserve">Snapshot </w:t>
            </w:r>
          </w:p>
        </w:tc>
        <w:tc>
          <w:tcPr>
            <w:tcW w:w="3312" w:type="dxa"/>
          </w:tcPr>
          <w:p w14:paraId="43EF4B19" w14:textId="77777777" w:rsidR="006146B1" w:rsidRPr="00153BD5" w:rsidRDefault="00000000">
            <w:pPr>
              <w:numPr>
                <w:ilvl w:val="0"/>
                <w:numId w:val="17"/>
              </w:numPr>
              <w:spacing w:after="39" w:line="239" w:lineRule="auto"/>
              <w:ind w:left="357" w:hanging="269"/>
              <w:rPr>
                <w:rFonts w:asciiTheme="minorHAnsi" w:hAnsiTheme="minorHAnsi" w:cstheme="minorHAnsi"/>
                <w:sz w:val="24"/>
              </w:rPr>
            </w:pPr>
            <w:r w:rsidRPr="00153BD5">
              <w:rPr>
                <w:rFonts w:asciiTheme="minorHAnsi" w:hAnsiTheme="minorHAnsi" w:cstheme="minorHAnsi"/>
                <w:sz w:val="24"/>
              </w:rPr>
              <w:t xml:space="preserve">Convert between standard and Scientific Notation </w:t>
            </w:r>
          </w:p>
          <w:p w14:paraId="4E20DF30" w14:textId="77777777" w:rsidR="006146B1" w:rsidRPr="00153BD5" w:rsidRDefault="00000000">
            <w:pPr>
              <w:numPr>
                <w:ilvl w:val="0"/>
                <w:numId w:val="17"/>
              </w:numPr>
              <w:spacing w:after="34" w:line="242" w:lineRule="auto"/>
              <w:ind w:left="357" w:hanging="269"/>
              <w:rPr>
                <w:rFonts w:asciiTheme="minorHAnsi" w:hAnsiTheme="minorHAnsi" w:cstheme="minorHAnsi"/>
                <w:sz w:val="24"/>
              </w:rPr>
            </w:pPr>
            <w:r w:rsidRPr="00153BD5">
              <w:rPr>
                <w:rFonts w:asciiTheme="minorHAnsi" w:hAnsiTheme="minorHAnsi" w:cstheme="minorHAnsi"/>
                <w:sz w:val="24"/>
              </w:rPr>
              <w:t xml:space="preserve">Identify and group numbers according to their characteristics </w:t>
            </w:r>
          </w:p>
          <w:p w14:paraId="5E1F1DDC" w14:textId="77777777" w:rsidR="006146B1" w:rsidRPr="00153BD5" w:rsidRDefault="00000000">
            <w:pPr>
              <w:numPr>
                <w:ilvl w:val="0"/>
                <w:numId w:val="17"/>
              </w:numPr>
              <w:spacing w:after="34" w:line="242" w:lineRule="auto"/>
              <w:ind w:left="357" w:hanging="269"/>
              <w:rPr>
                <w:rFonts w:asciiTheme="minorHAnsi" w:hAnsiTheme="minorHAnsi" w:cstheme="minorHAnsi"/>
                <w:sz w:val="24"/>
              </w:rPr>
            </w:pPr>
            <w:r w:rsidRPr="00153BD5">
              <w:rPr>
                <w:rFonts w:asciiTheme="minorHAnsi" w:hAnsiTheme="minorHAnsi" w:cstheme="minorHAnsi"/>
                <w:sz w:val="24"/>
              </w:rPr>
              <w:t xml:space="preserve">Approximate irrational values with and without a number line </w:t>
            </w:r>
          </w:p>
          <w:p w14:paraId="6AC97090" w14:textId="77777777" w:rsidR="006146B1" w:rsidRPr="00153BD5" w:rsidRDefault="00000000">
            <w:pPr>
              <w:numPr>
                <w:ilvl w:val="0"/>
                <w:numId w:val="17"/>
              </w:numPr>
              <w:spacing w:after="34" w:line="242" w:lineRule="auto"/>
              <w:ind w:left="357" w:hanging="269"/>
              <w:rPr>
                <w:rFonts w:asciiTheme="minorHAnsi" w:hAnsiTheme="minorHAnsi" w:cstheme="minorHAnsi"/>
                <w:sz w:val="24"/>
              </w:rPr>
            </w:pPr>
            <w:r w:rsidRPr="00153BD5">
              <w:rPr>
                <w:rFonts w:asciiTheme="minorHAnsi" w:hAnsiTheme="minorHAnsi" w:cstheme="minorHAnsi"/>
                <w:sz w:val="24"/>
              </w:rPr>
              <w:t xml:space="preserve">Compare and order rational and irrational numbers </w:t>
            </w:r>
          </w:p>
          <w:p w14:paraId="4CF036E1" w14:textId="77777777" w:rsidR="006146B1" w:rsidRPr="00153BD5" w:rsidRDefault="00000000">
            <w:pPr>
              <w:numPr>
                <w:ilvl w:val="0"/>
                <w:numId w:val="17"/>
              </w:numPr>
              <w:spacing w:after="0" w:line="259" w:lineRule="auto"/>
              <w:ind w:left="357" w:hanging="269"/>
              <w:rPr>
                <w:rFonts w:asciiTheme="minorHAnsi" w:hAnsiTheme="minorHAnsi" w:cstheme="minorHAnsi"/>
                <w:sz w:val="24"/>
              </w:rPr>
            </w:pPr>
            <w:r w:rsidRPr="00153BD5">
              <w:rPr>
                <w:rFonts w:asciiTheme="minorHAnsi" w:hAnsiTheme="minorHAnsi" w:cstheme="minorHAnsi"/>
                <w:sz w:val="24"/>
              </w:rPr>
              <w:t xml:space="preserve">Model and solve problems using the Pythagorean Theorem </w:t>
            </w:r>
          </w:p>
        </w:tc>
        <w:tc>
          <w:tcPr>
            <w:tcW w:w="3150" w:type="dxa"/>
          </w:tcPr>
          <w:p w14:paraId="3676253D" w14:textId="77777777" w:rsidR="006146B1" w:rsidRPr="00153BD5" w:rsidRDefault="00000000">
            <w:pPr>
              <w:numPr>
                <w:ilvl w:val="0"/>
                <w:numId w:val="18"/>
              </w:numPr>
              <w:spacing w:after="35" w:line="241" w:lineRule="auto"/>
              <w:ind w:left="357" w:hanging="269"/>
              <w:rPr>
                <w:rFonts w:asciiTheme="minorHAnsi" w:hAnsiTheme="minorHAnsi" w:cstheme="minorHAnsi"/>
                <w:sz w:val="24"/>
              </w:rPr>
            </w:pPr>
            <w:r w:rsidRPr="00153BD5">
              <w:rPr>
                <w:rFonts w:asciiTheme="minorHAnsi" w:hAnsiTheme="minorHAnsi" w:cstheme="minorHAnsi"/>
                <w:sz w:val="24"/>
              </w:rPr>
              <w:t xml:space="preserve">Identify critical attributes of similarity and find missing measurements given two similar figures </w:t>
            </w:r>
          </w:p>
          <w:p w14:paraId="6D7F6448" w14:textId="77777777" w:rsidR="006146B1" w:rsidRPr="00153BD5" w:rsidRDefault="00000000">
            <w:pPr>
              <w:numPr>
                <w:ilvl w:val="0"/>
                <w:numId w:val="18"/>
              </w:numPr>
              <w:spacing w:after="38" w:line="240" w:lineRule="auto"/>
              <w:ind w:left="357" w:hanging="269"/>
              <w:rPr>
                <w:rFonts w:asciiTheme="minorHAnsi" w:hAnsiTheme="minorHAnsi" w:cstheme="minorHAnsi"/>
                <w:sz w:val="24"/>
              </w:rPr>
            </w:pPr>
            <w:r w:rsidRPr="00153BD5">
              <w:rPr>
                <w:rFonts w:asciiTheme="minorHAnsi" w:hAnsiTheme="minorHAnsi" w:cstheme="minorHAnsi"/>
                <w:sz w:val="24"/>
              </w:rPr>
              <w:t xml:space="preserve">Translate, rotate, reflect, and dilate a figure on a coordinate plane </w:t>
            </w:r>
          </w:p>
          <w:p w14:paraId="4B37172A" w14:textId="77777777" w:rsidR="006146B1" w:rsidRPr="00153BD5" w:rsidRDefault="00000000">
            <w:pPr>
              <w:numPr>
                <w:ilvl w:val="0"/>
                <w:numId w:val="18"/>
              </w:numPr>
              <w:spacing w:after="39" w:line="239" w:lineRule="auto"/>
              <w:ind w:left="357" w:hanging="269"/>
              <w:rPr>
                <w:rFonts w:asciiTheme="minorHAnsi" w:hAnsiTheme="minorHAnsi" w:cstheme="minorHAnsi"/>
                <w:sz w:val="24"/>
              </w:rPr>
            </w:pPr>
            <w:r w:rsidRPr="00153BD5">
              <w:rPr>
                <w:rFonts w:asciiTheme="minorHAnsi" w:hAnsiTheme="minorHAnsi" w:cstheme="minorHAnsi"/>
                <w:sz w:val="24"/>
              </w:rPr>
              <w:t xml:space="preserve">Write algebraic representations for transformations </w:t>
            </w:r>
          </w:p>
          <w:p w14:paraId="1B808D96" w14:textId="77777777" w:rsidR="006146B1" w:rsidRPr="00153BD5" w:rsidRDefault="00000000">
            <w:pPr>
              <w:numPr>
                <w:ilvl w:val="0"/>
                <w:numId w:val="18"/>
              </w:numPr>
              <w:spacing w:after="39" w:line="239" w:lineRule="auto"/>
              <w:ind w:left="357" w:hanging="269"/>
              <w:rPr>
                <w:rFonts w:asciiTheme="minorHAnsi" w:hAnsiTheme="minorHAnsi" w:cstheme="minorHAnsi"/>
                <w:sz w:val="24"/>
              </w:rPr>
            </w:pPr>
            <w:r w:rsidRPr="00153BD5">
              <w:rPr>
                <w:rFonts w:asciiTheme="minorHAnsi" w:hAnsiTheme="minorHAnsi" w:cstheme="minorHAnsi"/>
                <w:sz w:val="24"/>
              </w:rPr>
              <w:t xml:space="preserve">Model the scale factor’s effect on linear measurements and area </w:t>
            </w:r>
          </w:p>
          <w:p w14:paraId="2DC4797A" w14:textId="4DC6D4DC" w:rsidR="006146B1" w:rsidRPr="00153BD5" w:rsidRDefault="00000000">
            <w:pPr>
              <w:numPr>
                <w:ilvl w:val="0"/>
                <w:numId w:val="18"/>
              </w:numPr>
              <w:spacing w:after="0" w:line="259" w:lineRule="auto"/>
              <w:ind w:left="357" w:hanging="269"/>
              <w:rPr>
                <w:rFonts w:asciiTheme="minorHAnsi" w:hAnsiTheme="minorHAnsi" w:cstheme="minorHAnsi"/>
                <w:sz w:val="24"/>
              </w:rPr>
            </w:pPr>
            <w:r w:rsidRPr="00153BD5">
              <w:rPr>
                <w:rFonts w:asciiTheme="minorHAnsi" w:hAnsiTheme="minorHAnsi" w:cstheme="minorHAnsi"/>
                <w:sz w:val="24"/>
              </w:rPr>
              <w:t xml:space="preserve">Find missing angle measurements given parallel lines intersected by a transversal </w:t>
            </w:r>
          </w:p>
        </w:tc>
        <w:tc>
          <w:tcPr>
            <w:tcW w:w="3324" w:type="dxa"/>
          </w:tcPr>
          <w:p w14:paraId="657509D2" w14:textId="77777777" w:rsidR="006146B1" w:rsidRPr="00153BD5" w:rsidRDefault="00000000">
            <w:pPr>
              <w:numPr>
                <w:ilvl w:val="0"/>
                <w:numId w:val="19"/>
              </w:numPr>
              <w:spacing w:after="14" w:line="242" w:lineRule="auto"/>
              <w:ind w:hanging="360"/>
              <w:rPr>
                <w:rFonts w:asciiTheme="minorHAnsi" w:hAnsiTheme="minorHAnsi" w:cstheme="minorHAnsi"/>
                <w:sz w:val="24"/>
              </w:rPr>
            </w:pPr>
            <w:r w:rsidRPr="00153BD5">
              <w:rPr>
                <w:rFonts w:asciiTheme="minorHAnsi" w:hAnsiTheme="minorHAnsi" w:cstheme="minorHAnsi"/>
                <w:sz w:val="24"/>
              </w:rPr>
              <w:t xml:space="preserve">Represent linear proportional situations with tables, graphs and equations  </w:t>
            </w:r>
          </w:p>
          <w:p w14:paraId="5606A896" w14:textId="77777777" w:rsidR="006146B1" w:rsidRPr="00153BD5" w:rsidRDefault="00000000">
            <w:pPr>
              <w:numPr>
                <w:ilvl w:val="0"/>
                <w:numId w:val="19"/>
              </w:numPr>
              <w:spacing w:after="29" w:line="259" w:lineRule="auto"/>
              <w:ind w:hanging="360"/>
              <w:rPr>
                <w:rFonts w:asciiTheme="minorHAnsi" w:hAnsiTheme="minorHAnsi" w:cstheme="minorHAnsi"/>
                <w:sz w:val="24"/>
              </w:rPr>
            </w:pPr>
            <w:r w:rsidRPr="00153BD5">
              <w:rPr>
                <w:rFonts w:asciiTheme="minorHAnsi" w:hAnsiTheme="minorHAnsi" w:cstheme="minorHAnsi"/>
                <w:sz w:val="24"/>
              </w:rPr>
              <w:t xml:space="preserve">Determine the constant of </w:t>
            </w:r>
          </w:p>
          <w:p w14:paraId="0349F350" w14:textId="796172B5" w:rsidR="006146B1" w:rsidRPr="00153BD5" w:rsidRDefault="00000000" w:rsidP="00650570">
            <w:pPr>
              <w:spacing w:after="0" w:line="259" w:lineRule="auto"/>
              <w:ind w:left="360" w:firstLine="0"/>
              <w:rPr>
                <w:rFonts w:asciiTheme="minorHAnsi" w:hAnsiTheme="minorHAnsi" w:cstheme="minorHAnsi"/>
                <w:sz w:val="24"/>
              </w:rPr>
            </w:pPr>
            <w:r w:rsidRPr="00153BD5">
              <w:rPr>
                <w:rFonts w:asciiTheme="minorHAnsi" w:hAnsiTheme="minorHAnsi" w:cstheme="minorHAnsi"/>
                <w:sz w:val="24"/>
              </w:rPr>
              <w:t xml:space="preserve">proportionality, </w:t>
            </w:r>
            <w:r w:rsidRPr="00153BD5">
              <w:rPr>
                <w:rFonts w:ascii="Cambria Math" w:eastAsia="Cambria Math" w:hAnsi="Cambria Math" w:cs="Cambria Math"/>
                <w:sz w:val="24"/>
              </w:rPr>
              <w:t>𝑘</w:t>
            </w:r>
            <w:r w:rsidRPr="00153BD5">
              <w:rPr>
                <w:rFonts w:asciiTheme="minorHAnsi" w:eastAsia="Cambria Math" w:hAnsiTheme="minorHAnsi" w:cstheme="minorHAnsi"/>
                <w:sz w:val="24"/>
              </w:rPr>
              <w:t xml:space="preserve"> =</w:t>
            </w:r>
            <w:r w:rsidR="00650570" w:rsidRPr="00153BD5">
              <w:rPr>
                <w:rFonts w:asciiTheme="minorHAnsi" w:eastAsia="Cambria Math" w:hAnsiTheme="minorHAnsi" w:cstheme="minorHAnsi"/>
                <w:sz w:val="24"/>
              </w:rPr>
              <w:t xml:space="preserve"> </w:t>
            </w:r>
            <m:oMath>
              <m:f>
                <m:fPr>
                  <m:ctrlPr>
                    <w:rPr>
                      <w:rFonts w:ascii="Cambria Math" w:eastAsia="Cambria Math" w:hAnsi="Cambria Math" w:cstheme="minorHAnsi"/>
                      <w:i/>
                      <w:sz w:val="24"/>
                    </w:rPr>
                  </m:ctrlPr>
                </m:fPr>
                <m:num>
                  <m:r>
                    <w:rPr>
                      <w:rFonts w:ascii="Cambria Math" w:eastAsia="Cambria Math" w:hAnsi="Cambria Math" w:cstheme="minorHAnsi"/>
                      <w:sz w:val="24"/>
                    </w:rPr>
                    <m:t>y</m:t>
                  </m:r>
                </m:num>
                <m:den>
                  <m:r>
                    <w:rPr>
                      <w:rFonts w:ascii="Cambria Math" w:eastAsia="Cambria Math" w:hAnsi="Cambria Math" w:cstheme="minorHAnsi"/>
                      <w:sz w:val="24"/>
                    </w:rPr>
                    <m:t>x</m:t>
                  </m:r>
                </m:den>
              </m:f>
            </m:oMath>
            <w:r w:rsidRPr="00153BD5">
              <w:rPr>
                <w:rFonts w:asciiTheme="minorHAnsi" w:hAnsiTheme="minorHAnsi" w:cstheme="minorHAnsi"/>
                <w:sz w:val="24"/>
              </w:rPr>
              <w:t xml:space="preserve"> </w:t>
            </w:r>
          </w:p>
          <w:p w14:paraId="4707F67D" w14:textId="77777777" w:rsidR="006146B1" w:rsidRPr="00153BD5" w:rsidRDefault="00000000">
            <w:pPr>
              <w:numPr>
                <w:ilvl w:val="0"/>
                <w:numId w:val="19"/>
              </w:numPr>
              <w:spacing w:after="0" w:line="259" w:lineRule="auto"/>
              <w:ind w:hanging="360"/>
              <w:rPr>
                <w:rFonts w:asciiTheme="minorHAnsi" w:hAnsiTheme="minorHAnsi" w:cstheme="minorHAnsi"/>
                <w:sz w:val="24"/>
              </w:rPr>
            </w:pPr>
            <w:r w:rsidRPr="00153BD5">
              <w:rPr>
                <w:rFonts w:asciiTheme="minorHAnsi" w:hAnsiTheme="minorHAnsi" w:cstheme="minorHAnsi"/>
                <w:sz w:val="24"/>
              </w:rPr>
              <w:t xml:space="preserve">Graph a linear relationship  </w:t>
            </w:r>
          </w:p>
          <w:p w14:paraId="1787FC9F" w14:textId="77777777" w:rsidR="006146B1" w:rsidRPr="00153BD5" w:rsidRDefault="00000000">
            <w:pPr>
              <w:numPr>
                <w:ilvl w:val="0"/>
                <w:numId w:val="19"/>
              </w:numPr>
              <w:spacing w:after="40" w:line="242" w:lineRule="auto"/>
              <w:ind w:hanging="360"/>
              <w:rPr>
                <w:rFonts w:asciiTheme="minorHAnsi" w:hAnsiTheme="minorHAnsi" w:cstheme="minorHAnsi"/>
                <w:sz w:val="24"/>
              </w:rPr>
            </w:pPr>
            <w:r w:rsidRPr="00153BD5">
              <w:rPr>
                <w:rFonts w:asciiTheme="minorHAnsi" w:hAnsiTheme="minorHAnsi" w:cstheme="minorHAnsi"/>
                <w:sz w:val="24"/>
              </w:rPr>
              <w:t xml:space="preserve">Classify a linear relationship as proportional or non-proportional </w:t>
            </w:r>
          </w:p>
          <w:p w14:paraId="56F316C2" w14:textId="77777777" w:rsidR="006146B1" w:rsidRPr="00153BD5" w:rsidRDefault="00000000">
            <w:pPr>
              <w:numPr>
                <w:ilvl w:val="0"/>
                <w:numId w:val="19"/>
              </w:numPr>
              <w:spacing w:after="11" w:line="242" w:lineRule="auto"/>
              <w:ind w:hanging="360"/>
              <w:rPr>
                <w:rFonts w:asciiTheme="minorHAnsi" w:hAnsiTheme="minorHAnsi" w:cstheme="minorHAnsi"/>
                <w:sz w:val="24"/>
              </w:rPr>
            </w:pPr>
            <w:r w:rsidRPr="00153BD5">
              <w:rPr>
                <w:rFonts w:asciiTheme="minorHAnsi" w:hAnsiTheme="minorHAnsi" w:cstheme="minorHAnsi"/>
                <w:sz w:val="24"/>
              </w:rPr>
              <w:t xml:space="preserve">Determine the rate of change, from a table, graph, context, and an equation </w:t>
            </w:r>
          </w:p>
          <w:p w14:paraId="46BCF6C1" w14:textId="77777777" w:rsidR="006146B1" w:rsidRPr="00153BD5" w:rsidRDefault="00000000">
            <w:pPr>
              <w:numPr>
                <w:ilvl w:val="0"/>
                <w:numId w:val="19"/>
              </w:numPr>
              <w:spacing w:after="0" w:line="259" w:lineRule="auto"/>
              <w:ind w:hanging="360"/>
              <w:rPr>
                <w:rFonts w:asciiTheme="minorHAnsi" w:hAnsiTheme="minorHAnsi" w:cstheme="minorHAnsi"/>
                <w:sz w:val="24"/>
              </w:rPr>
            </w:pPr>
            <w:r w:rsidRPr="00153BD5">
              <w:rPr>
                <w:rFonts w:asciiTheme="minorHAnsi" w:hAnsiTheme="minorHAnsi" w:cstheme="minorHAnsi"/>
                <w:sz w:val="24"/>
              </w:rPr>
              <w:t xml:space="preserve">Identify the slope and </w:t>
            </w:r>
            <w:r w:rsidRPr="00153BD5">
              <w:rPr>
                <w:rFonts w:asciiTheme="minorHAnsi" w:hAnsiTheme="minorHAnsi" w:cstheme="minorHAnsi"/>
                <w:i/>
                <w:sz w:val="24"/>
              </w:rPr>
              <w:t>y</w:t>
            </w:r>
            <w:r w:rsidRPr="00153BD5">
              <w:rPr>
                <w:rFonts w:asciiTheme="minorHAnsi" w:hAnsiTheme="minorHAnsi" w:cstheme="minorHAnsi"/>
                <w:sz w:val="24"/>
              </w:rPr>
              <w:t>-intercept of a linear function from its table, graph, context or equation in the form</w:t>
            </w:r>
            <w:r w:rsidRPr="00153BD5">
              <w:rPr>
                <w:rFonts w:asciiTheme="minorHAnsi" w:eastAsia="Cambria Math" w:hAnsiTheme="minorHAnsi" w:cstheme="minorHAnsi"/>
                <w:sz w:val="24"/>
              </w:rPr>
              <w:t xml:space="preserve"> </w:t>
            </w:r>
            <w:r w:rsidRPr="00153BD5">
              <w:rPr>
                <w:rFonts w:ascii="Cambria Math" w:eastAsia="Cambria Math" w:hAnsi="Cambria Math" w:cs="Cambria Math"/>
                <w:sz w:val="24"/>
              </w:rPr>
              <w:t>𝑦</w:t>
            </w:r>
            <w:r w:rsidRPr="00153BD5">
              <w:rPr>
                <w:rFonts w:asciiTheme="minorHAnsi" w:eastAsia="Cambria Math" w:hAnsiTheme="minorHAnsi" w:cstheme="minorHAnsi"/>
                <w:sz w:val="24"/>
              </w:rPr>
              <w:t xml:space="preserve"> = </w:t>
            </w:r>
            <w:r w:rsidRPr="00153BD5">
              <w:rPr>
                <w:rFonts w:ascii="Cambria Math" w:eastAsia="Cambria Math" w:hAnsi="Cambria Math" w:cs="Cambria Math"/>
                <w:sz w:val="24"/>
              </w:rPr>
              <w:t>𝑚𝑥</w:t>
            </w:r>
            <w:r w:rsidRPr="00153BD5">
              <w:rPr>
                <w:rFonts w:asciiTheme="minorHAnsi" w:eastAsia="Cambria Math" w:hAnsiTheme="minorHAnsi" w:cstheme="minorHAnsi"/>
                <w:sz w:val="24"/>
              </w:rPr>
              <w:t xml:space="preserve"> + </w:t>
            </w:r>
            <w:r w:rsidRPr="00153BD5">
              <w:rPr>
                <w:rFonts w:ascii="Cambria Math" w:eastAsia="Cambria Math" w:hAnsi="Cambria Math" w:cs="Cambria Math"/>
                <w:sz w:val="24"/>
              </w:rPr>
              <w:t>𝑏</w:t>
            </w:r>
            <w:r w:rsidRPr="00153BD5">
              <w:rPr>
                <w:rFonts w:asciiTheme="minorHAnsi" w:hAnsiTheme="minorHAnsi" w:cstheme="minorHAnsi"/>
                <w:sz w:val="24"/>
              </w:rPr>
              <w:t xml:space="preserve">. </w:t>
            </w:r>
          </w:p>
        </w:tc>
      </w:tr>
    </w:tbl>
    <w:p w14:paraId="5F81FA6B" w14:textId="77777777" w:rsidR="00153BD5" w:rsidRDefault="00153BD5" w:rsidP="00153BD5"/>
    <w:p w14:paraId="6F513D99" w14:textId="77777777" w:rsidR="00153BD5" w:rsidRDefault="00153BD5" w:rsidP="00153BD5"/>
    <w:p w14:paraId="2B6C85EA" w14:textId="77777777" w:rsidR="00153BD5" w:rsidRDefault="00153BD5" w:rsidP="00153BD5"/>
    <w:p w14:paraId="08E4EEF3" w14:textId="77777777" w:rsidR="00153BD5" w:rsidRDefault="00153BD5" w:rsidP="00153BD5"/>
    <w:p w14:paraId="56CCEFE8" w14:textId="77777777" w:rsidR="00153BD5" w:rsidRDefault="00153BD5" w:rsidP="00153BD5"/>
    <w:p w14:paraId="5279F4EE" w14:textId="77777777" w:rsidR="00153BD5" w:rsidRDefault="00153BD5" w:rsidP="00153BD5"/>
    <w:p w14:paraId="093D00BB" w14:textId="77777777" w:rsidR="00153BD5" w:rsidRDefault="00153BD5" w:rsidP="00153BD5"/>
    <w:p w14:paraId="4E2BC3DA" w14:textId="77777777" w:rsidR="00153BD5" w:rsidRDefault="00153BD5" w:rsidP="00153BD5"/>
    <w:p w14:paraId="67C86107" w14:textId="77777777" w:rsidR="00153BD5" w:rsidRDefault="00153BD5" w:rsidP="00153BD5"/>
    <w:p w14:paraId="4B6A1F92" w14:textId="77777777" w:rsidR="00153BD5" w:rsidRDefault="00153BD5" w:rsidP="00153BD5"/>
    <w:p w14:paraId="4AC0E868" w14:textId="77777777" w:rsidR="00153BD5" w:rsidRDefault="00153BD5" w:rsidP="00153BD5"/>
    <w:p w14:paraId="57C99408" w14:textId="77777777" w:rsidR="00153BD5" w:rsidRPr="00153BD5" w:rsidRDefault="00153BD5" w:rsidP="00153BD5"/>
    <w:p w14:paraId="423DFD52" w14:textId="276E3A57" w:rsidR="006146B1" w:rsidRDefault="00153BD5" w:rsidP="00153BD5">
      <w:pPr>
        <w:pStyle w:val="Heading2"/>
      </w:pPr>
      <w:r>
        <w:lastRenderedPageBreak/>
        <w:t>Second Semester</w:t>
      </w:r>
      <w:r w:rsidR="00000000">
        <w:t xml:space="preserve"> </w:t>
      </w:r>
      <w:r w:rsidR="00000000">
        <w:tab/>
        <w:t xml:space="preserve"> </w:t>
      </w:r>
      <w:r w:rsidR="00000000">
        <w:tab/>
        <w:t xml:space="preserve"> </w:t>
      </w:r>
      <w:r w:rsidR="00000000">
        <w:tab/>
        <w:t xml:space="preserve"> </w:t>
      </w:r>
    </w:p>
    <w:tbl>
      <w:tblPr>
        <w:tblStyle w:val="TableGrid"/>
        <w:tblW w:w="10790"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6" w:type="dxa"/>
          <w:left w:w="107" w:type="dxa"/>
          <w:right w:w="70" w:type="dxa"/>
        </w:tblCellMar>
        <w:tblLook w:val="04A0" w:firstRow="1" w:lastRow="0" w:firstColumn="1" w:lastColumn="0" w:noHBand="0" w:noVBand="1"/>
        <w:tblCaption w:val="Table 2: Math 7 Honors second semester part 1 standards and snapshot"/>
      </w:tblPr>
      <w:tblGrid>
        <w:gridCol w:w="1264"/>
        <w:gridCol w:w="3210"/>
        <w:gridCol w:w="3076"/>
        <w:gridCol w:w="3240"/>
      </w:tblGrid>
      <w:tr w:rsidR="00153BD5" w14:paraId="41688649" w14:textId="77777777" w:rsidTr="00153BD5">
        <w:trPr>
          <w:cantSplit/>
          <w:trHeight w:val="742"/>
          <w:tblHeader/>
        </w:trPr>
        <w:tc>
          <w:tcPr>
            <w:tcW w:w="1001" w:type="dxa"/>
            <w:shd w:val="clear" w:color="auto" w:fill="D9D9D9"/>
          </w:tcPr>
          <w:p w14:paraId="5F2C18D7" w14:textId="77777777" w:rsidR="006146B1" w:rsidRPr="00153BD5" w:rsidRDefault="00000000">
            <w:pPr>
              <w:spacing w:after="0" w:line="259" w:lineRule="auto"/>
              <w:ind w:left="0" w:right="38" w:firstLine="0"/>
              <w:jc w:val="center"/>
              <w:rPr>
                <w:sz w:val="28"/>
                <w:szCs w:val="28"/>
              </w:rPr>
            </w:pPr>
            <w:r w:rsidRPr="00153BD5">
              <w:rPr>
                <w:b/>
                <w:sz w:val="28"/>
                <w:szCs w:val="28"/>
              </w:rPr>
              <w:t xml:space="preserve">Unit </w:t>
            </w:r>
          </w:p>
        </w:tc>
        <w:tc>
          <w:tcPr>
            <w:tcW w:w="3313" w:type="dxa"/>
            <w:shd w:val="clear" w:color="auto" w:fill="0053BC"/>
          </w:tcPr>
          <w:p w14:paraId="0B638164" w14:textId="77777777" w:rsidR="00153BD5" w:rsidRDefault="00000000" w:rsidP="00153BD5">
            <w:pPr>
              <w:spacing w:after="0" w:line="259" w:lineRule="auto"/>
              <w:ind w:left="0" w:right="146" w:firstLine="0"/>
              <w:jc w:val="center"/>
              <w:rPr>
                <w:rFonts w:asciiTheme="minorHAnsi" w:hAnsiTheme="minorHAnsi" w:cstheme="minorHAnsi"/>
                <w:b/>
                <w:bCs/>
                <w:color w:val="FFFFFF" w:themeColor="background1"/>
                <w:sz w:val="28"/>
                <w:szCs w:val="28"/>
              </w:rPr>
            </w:pPr>
            <w:r w:rsidRPr="00153BD5">
              <w:rPr>
                <w:rFonts w:asciiTheme="minorHAnsi" w:hAnsiTheme="minorHAnsi" w:cstheme="minorHAnsi"/>
                <w:b/>
                <w:bCs/>
                <w:color w:val="FFFFFF" w:themeColor="background1"/>
                <w:sz w:val="28"/>
                <w:szCs w:val="28"/>
              </w:rPr>
              <w:t xml:space="preserve">Uptown </w:t>
            </w:r>
            <w:proofErr w:type="spellStart"/>
            <w:r w:rsidRPr="00153BD5">
              <w:rPr>
                <w:rFonts w:asciiTheme="minorHAnsi" w:hAnsiTheme="minorHAnsi" w:cstheme="minorHAnsi"/>
                <w:b/>
                <w:bCs/>
                <w:color w:val="FFFFFF" w:themeColor="background1"/>
                <w:sz w:val="28"/>
                <w:szCs w:val="28"/>
              </w:rPr>
              <w:t>FUNction</w:t>
            </w:r>
            <w:proofErr w:type="spellEnd"/>
            <w:r w:rsidRPr="00153BD5">
              <w:rPr>
                <w:rFonts w:asciiTheme="minorHAnsi" w:hAnsiTheme="minorHAnsi" w:cstheme="minorHAnsi"/>
                <w:b/>
                <w:bCs/>
                <w:color w:val="FFFFFF" w:themeColor="background1"/>
                <w:sz w:val="28"/>
                <w:szCs w:val="28"/>
              </w:rPr>
              <w:t xml:space="preserve"> </w:t>
            </w:r>
          </w:p>
          <w:p w14:paraId="39C1D915" w14:textId="7E4DD7FA" w:rsidR="006146B1" w:rsidRPr="00153BD5" w:rsidRDefault="00650570" w:rsidP="00153BD5">
            <w:pPr>
              <w:spacing w:after="0" w:line="259" w:lineRule="auto"/>
              <w:ind w:left="0" w:right="146" w:firstLine="0"/>
              <w:jc w:val="center"/>
              <w:rPr>
                <w:rFonts w:asciiTheme="minorHAnsi" w:hAnsiTheme="minorHAnsi" w:cstheme="minorHAnsi"/>
                <w:b/>
                <w:bCs/>
                <w:color w:val="FFFFFF" w:themeColor="background1"/>
                <w:sz w:val="28"/>
                <w:szCs w:val="28"/>
              </w:rPr>
            </w:pPr>
            <w:r w:rsidRPr="00153BD5">
              <w:rPr>
                <w:rFonts w:asciiTheme="minorHAnsi" w:eastAsia="Cambria Math" w:hAnsiTheme="minorHAnsi" w:cstheme="minorHAnsi"/>
                <w:b/>
                <w:bCs/>
                <w:color w:val="FFFFFF" w:themeColor="background1"/>
                <w:sz w:val="28"/>
                <w:szCs w:val="28"/>
              </w:rPr>
              <w:t xml:space="preserve">≈ </w:t>
            </w:r>
            <w:r w:rsidRPr="00153BD5">
              <w:rPr>
                <w:rFonts w:asciiTheme="minorHAnsi" w:hAnsiTheme="minorHAnsi" w:cstheme="minorHAnsi"/>
                <w:b/>
                <w:bCs/>
                <w:color w:val="FFFFFF" w:themeColor="background1"/>
                <w:sz w:val="28"/>
                <w:szCs w:val="28"/>
              </w:rPr>
              <w:t>22</w:t>
            </w:r>
            <w:r w:rsidR="00000000" w:rsidRPr="00153BD5">
              <w:rPr>
                <w:rFonts w:asciiTheme="minorHAnsi" w:hAnsiTheme="minorHAnsi" w:cstheme="minorHAnsi"/>
                <w:b/>
                <w:bCs/>
                <w:color w:val="FFFFFF" w:themeColor="background1"/>
                <w:sz w:val="28"/>
                <w:szCs w:val="28"/>
              </w:rPr>
              <w:t xml:space="preserve"> days</w:t>
            </w:r>
          </w:p>
        </w:tc>
        <w:tc>
          <w:tcPr>
            <w:tcW w:w="3151" w:type="dxa"/>
            <w:shd w:val="clear" w:color="auto" w:fill="0053BC"/>
          </w:tcPr>
          <w:p w14:paraId="393DADBB" w14:textId="77777777" w:rsidR="00153BD5" w:rsidRDefault="00000000" w:rsidP="00153BD5">
            <w:pPr>
              <w:spacing w:after="0" w:line="259" w:lineRule="auto"/>
              <w:ind w:left="49" w:right="154" w:firstLine="0"/>
              <w:jc w:val="center"/>
              <w:rPr>
                <w:rFonts w:asciiTheme="minorHAnsi" w:hAnsiTheme="minorHAnsi" w:cstheme="minorHAnsi"/>
                <w:b/>
                <w:bCs/>
                <w:color w:val="FFFFFF" w:themeColor="background1"/>
                <w:sz w:val="28"/>
                <w:szCs w:val="28"/>
              </w:rPr>
            </w:pPr>
            <w:r w:rsidRPr="00153BD5">
              <w:rPr>
                <w:rFonts w:asciiTheme="minorHAnsi" w:hAnsiTheme="minorHAnsi" w:cstheme="minorHAnsi"/>
                <w:b/>
                <w:bCs/>
                <w:color w:val="FFFFFF" w:themeColor="background1"/>
                <w:sz w:val="28"/>
                <w:szCs w:val="28"/>
              </w:rPr>
              <w:t>What’s Trending</w:t>
            </w:r>
          </w:p>
          <w:p w14:paraId="5CB1C076" w14:textId="03679EA4" w:rsidR="006146B1" w:rsidRPr="00153BD5" w:rsidRDefault="00000000" w:rsidP="00153BD5">
            <w:pPr>
              <w:spacing w:after="0" w:line="259" w:lineRule="auto"/>
              <w:ind w:left="49" w:right="154" w:firstLine="0"/>
              <w:jc w:val="center"/>
              <w:rPr>
                <w:rFonts w:asciiTheme="minorHAnsi" w:hAnsiTheme="minorHAnsi" w:cstheme="minorHAnsi"/>
                <w:b/>
                <w:bCs/>
                <w:color w:val="FFFFFF" w:themeColor="background1"/>
                <w:sz w:val="28"/>
                <w:szCs w:val="28"/>
              </w:rPr>
            </w:pPr>
            <w:r w:rsidRPr="00153BD5">
              <w:rPr>
                <w:rFonts w:asciiTheme="minorHAnsi" w:hAnsiTheme="minorHAnsi" w:cstheme="minorHAnsi"/>
                <w:b/>
                <w:bCs/>
                <w:color w:val="FFFFFF" w:themeColor="background1"/>
                <w:sz w:val="28"/>
                <w:szCs w:val="28"/>
              </w:rPr>
              <w:t xml:space="preserve"> </w:t>
            </w:r>
            <w:r w:rsidRPr="00153BD5">
              <w:rPr>
                <w:rFonts w:asciiTheme="minorHAnsi" w:eastAsia="Cambria Math" w:hAnsiTheme="minorHAnsi" w:cstheme="minorHAnsi"/>
                <w:b/>
                <w:bCs/>
                <w:color w:val="FFFFFF" w:themeColor="background1"/>
                <w:sz w:val="28"/>
                <w:szCs w:val="28"/>
              </w:rPr>
              <w:t xml:space="preserve">≈ </w:t>
            </w:r>
            <w:r w:rsidRPr="00153BD5">
              <w:rPr>
                <w:rFonts w:asciiTheme="minorHAnsi" w:hAnsiTheme="minorHAnsi" w:cstheme="minorHAnsi"/>
                <w:b/>
                <w:bCs/>
                <w:color w:val="FFFFFF" w:themeColor="background1"/>
                <w:sz w:val="28"/>
                <w:szCs w:val="28"/>
              </w:rPr>
              <w:t>11 days</w:t>
            </w:r>
          </w:p>
        </w:tc>
        <w:tc>
          <w:tcPr>
            <w:tcW w:w="3325" w:type="dxa"/>
            <w:shd w:val="clear" w:color="auto" w:fill="0053BC"/>
          </w:tcPr>
          <w:p w14:paraId="13F07BE3" w14:textId="77777777" w:rsidR="00153BD5" w:rsidRDefault="00000000" w:rsidP="00153BD5">
            <w:pPr>
              <w:spacing w:after="0" w:line="259" w:lineRule="auto"/>
              <w:ind w:left="65" w:right="205" w:firstLine="11"/>
              <w:jc w:val="center"/>
              <w:rPr>
                <w:rFonts w:asciiTheme="minorHAnsi" w:hAnsiTheme="minorHAnsi" w:cstheme="minorHAnsi"/>
                <w:b/>
                <w:bCs/>
                <w:color w:val="FFFFFF" w:themeColor="background1"/>
                <w:sz w:val="28"/>
                <w:szCs w:val="28"/>
              </w:rPr>
            </w:pPr>
            <w:r w:rsidRPr="00153BD5">
              <w:rPr>
                <w:rFonts w:asciiTheme="minorHAnsi" w:hAnsiTheme="minorHAnsi" w:cstheme="minorHAnsi"/>
                <w:b/>
                <w:bCs/>
                <w:color w:val="FFFFFF" w:themeColor="background1"/>
                <w:sz w:val="28"/>
                <w:szCs w:val="28"/>
              </w:rPr>
              <w:t xml:space="preserve">Wrapping and Filling </w:t>
            </w:r>
          </w:p>
          <w:p w14:paraId="2A3153CC" w14:textId="0E3EA299" w:rsidR="006146B1" w:rsidRPr="00153BD5" w:rsidRDefault="00000000" w:rsidP="00153BD5">
            <w:pPr>
              <w:spacing w:after="0" w:line="259" w:lineRule="auto"/>
              <w:ind w:left="65" w:right="205" w:firstLine="11"/>
              <w:jc w:val="center"/>
              <w:rPr>
                <w:rFonts w:asciiTheme="minorHAnsi" w:hAnsiTheme="minorHAnsi" w:cstheme="minorHAnsi"/>
                <w:b/>
                <w:bCs/>
                <w:color w:val="FFFFFF" w:themeColor="background1"/>
                <w:sz w:val="28"/>
                <w:szCs w:val="28"/>
              </w:rPr>
            </w:pPr>
            <w:r w:rsidRPr="00153BD5">
              <w:rPr>
                <w:rFonts w:asciiTheme="minorHAnsi" w:eastAsia="Cambria Math" w:hAnsiTheme="minorHAnsi" w:cstheme="minorHAnsi"/>
                <w:b/>
                <w:bCs/>
                <w:color w:val="FFFFFF" w:themeColor="background1"/>
                <w:sz w:val="28"/>
                <w:szCs w:val="28"/>
              </w:rPr>
              <w:t xml:space="preserve">≈ </w:t>
            </w:r>
            <w:r w:rsidR="00650570" w:rsidRPr="00153BD5">
              <w:rPr>
                <w:rFonts w:asciiTheme="minorHAnsi" w:hAnsiTheme="minorHAnsi" w:cstheme="minorHAnsi"/>
                <w:b/>
                <w:bCs/>
                <w:color w:val="FFFFFF" w:themeColor="background1"/>
                <w:sz w:val="28"/>
                <w:szCs w:val="28"/>
              </w:rPr>
              <w:t>28 days</w:t>
            </w:r>
          </w:p>
        </w:tc>
      </w:tr>
      <w:tr w:rsidR="00153BD5" w:rsidRPr="00153BD5" w14:paraId="5750609D" w14:textId="77777777" w:rsidTr="00650570">
        <w:trPr>
          <w:cantSplit/>
          <w:trHeight w:val="498"/>
        </w:trPr>
        <w:tc>
          <w:tcPr>
            <w:tcW w:w="1001" w:type="dxa"/>
            <w:shd w:val="clear" w:color="auto" w:fill="D9D9D9"/>
          </w:tcPr>
          <w:p w14:paraId="61F47BCE" w14:textId="77777777" w:rsidR="006146B1" w:rsidRPr="00153BD5" w:rsidRDefault="00000000">
            <w:pPr>
              <w:spacing w:after="0" w:line="259" w:lineRule="auto"/>
              <w:ind w:left="0" w:right="43" w:firstLine="0"/>
              <w:jc w:val="center"/>
              <w:rPr>
                <w:sz w:val="28"/>
                <w:szCs w:val="28"/>
              </w:rPr>
            </w:pPr>
            <w:r w:rsidRPr="00153BD5">
              <w:rPr>
                <w:b/>
                <w:sz w:val="28"/>
                <w:szCs w:val="28"/>
              </w:rPr>
              <w:t xml:space="preserve">TEKS </w:t>
            </w:r>
          </w:p>
        </w:tc>
        <w:tc>
          <w:tcPr>
            <w:tcW w:w="3313" w:type="dxa"/>
          </w:tcPr>
          <w:p w14:paraId="7B3E6D24" w14:textId="77777777" w:rsidR="006146B1" w:rsidRPr="00153BD5" w:rsidRDefault="00000000">
            <w:pPr>
              <w:spacing w:after="0" w:line="259" w:lineRule="auto"/>
              <w:ind w:left="1" w:firstLine="0"/>
              <w:rPr>
                <w:rFonts w:asciiTheme="minorHAnsi" w:hAnsiTheme="minorHAnsi" w:cstheme="minorHAnsi"/>
                <w:sz w:val="24"/>
              </w:rPr>
            </w:pPr>
            <w:r w:rsidRPr="00153BD5">
              <w:rPr>
                <w:rFonts w:asciiTheme="minorHAnsi" w:hAnsiTheme="minorHAnsi" w:cstheme="minorHAnsi"/>
                <w:sz w:val="24"/>
              </w:rPr>
              <w:t xml:space="preserve"> 8.5G, </w:t>
            </w:r>
            <w:r w:rsidRPr="00153BD5">
              <w:rPr>
                <w:rFonts w:asciiTheme="minorHAnsi" w:hAnsiTheme="minorHAnsi" w:cstheme="minorHAnsi"/>
                <w:b/>
                <w:sz w:val="24"/>
              </w:rPr>
              <w:t>8.8A</w:t>
            </w:r>
            <w:r w:rsidRPr="00153BD5">
              <w:rPr>
                <w:rFonts w:asciiTheme="minorHAnsi" w:hAnsiTheme="minorHAnsi" w:cstheme="minorHAnsi"/>
                <w:sz w:val="24"/>
              </w:rPr>
              <w:t xml:space="preserve">, 8.8B, </w:t>
            </w:r>
            <w:r w:rsidRPr="00153BD5">
              <w:rPr>
                <w:rFonts w:asciiTheme="minorHAnsi" w:hAnsiTheme="minorHAnsi" w:cstheme="minorHAnsi"/>
                <w:b/>
                <w:sz w:val="24"/>
              </w:rPr>
              <w:t>8.8C</w:t>
            </w:r>
            <w:r w:rsidRPr="00153BD5">
              <w:rPr>
                <w:rFonts w:asciiTheme="minorHAnsi" w:eastAsia="Segoe UI Symbol" w:hAnsiTheme="minorHAnsi" w:cstheme="minorHAnsi"/>
                <w:sz w:val="24"/>
              </w:rPr>
              <w:t xml:space="preserve">, </w:t>
            </w:r>
            <w:r w:rsidRPr="00153BD5">
              <w:rPr>
                <w:rFonts w:asciiTheme="minorHAnsi" w:hAnsiTheme="minorHAnsi" w:cstheme="minorHAnsi"/>
                <w:sz w:val="24"/>
              </w:rPr>
              <w:t xml:space="preserve">8.9  </w:t>
            </w:r>
          </w:p>
        </w:tc>
        <w:tc>
          <w:tcPr>
            <w:tcW w:w="3151" w:type="dxa"/>
          </w:tcPr>
          <w:p w14:paraId="5985DECC" w14:textId="3E5076EA" w:rsidR="006146B1" w:rsidRPr="00153BD5" w:rsidRDefault="00000000" w:rsidP="00153BD5">
            <w:pPr>
              <w:spacing w:after="0" w:line="259" w:lineRule="auto"/>
              <w:ind w:left="1" w:firstLine="0"/>
              <w:rPr>
                <w:rFonts w:asciiTheme="minorHAnsi" w:hAnsiTheme="minorHAnsi" w:cstheme="minorHAnsi"/>
                <w:sz w:val="24"/>
              </w:rPr>
            </w:pPr>
            <w:r w:rsidRPr="00153BD5">
              <w:rPr>
                <w:rFonts w:asciiTheme="minorHAnsi" w:hAnsiTheme="minorHAnsi" w:cstheme="minorHAnsi"/>
                <w:sz w:val="24"/>
              </w:rPr>
              <w:t xml:space="preserve"> 7.6F, 7.12B, 7.12C, 8.5C, </w:t>
            </w:r>
            <w:r w:rsidRPr="00153BD5">
              <w:rPr>
                <w:rFonts w:asciiTheme="minorHAnsi" w:hAnsiTheme="minorHAnsi" w:cstheme="minorHAnsi"/>
                <w:b/>
                <w:sz w:val="24"/>
              </w:rPr>
              <w:t>8.5D</w:t>
            </w:r>
            <w:r w:rsidRPr="00153BD5">
              <w:rPr>
                <w:rFonts w:asciiTheme="minorHAnsi" w:hAnsiTheme="minorHAnsi" w:cstheme="minorHAnsi"/>
                <w:sz w:val="24"/>
              </w:rPr>
              <w:t xml:space="preserve">, </w:t>
            </w:r>
            <w:r w:rsidRPr="00153BD5">
              <w:rPr>
                <w:rFonts w:asciiTheme="minorHAnsi" w:hAnsiTheme="minorHAnsi" w:cstheme="minorHAnsi"/>
                <w:b/>
                <w:sz w:val="24"/>
              </w:rPr>
              <w:t>8.11A</w:t>
            </w:r>
            <w:r w:rsidRPr="00153BD5">
              <w:rPr>
                <w:rFonts w:asciiTheme="minorHAnsi" w:hAnsiTheme="minorHAnsi" w:cstheme="minorHAnsi"/>
                <w:sz w:val="24"/>
              </w:rPr>
              <w:t xml:space="preserve">, 8.11B, 8.11C </w:t>
            </w:r>
          </w:p>
        </w:tc>
        <w:tc>
          <w:tcPr>
            <w:tcW w:w="3325" w:type="dxa"/>
          </w:tcPr>
          <w:p w14:paraId="304161C4" w14:textId="4C322BCD" w:rsidR="006146B1" w:rsidRPr="00153BD5" w:rsidRDefault="00000000">
            <w:pPr>
              <w:spacing w:after="0" w:line="259" w:lineRule="auto"/>
              <w:ind w:left="0" w:firstLine="0"/>
              <w:rPr>
                <w:rFonts w:asciiTheme="minorHAnsi" w:hAnsiTheme="minorHAnsi" w:cstheme="minorHAnsi"/>
                <w:sz w:val="24"/>
              </w:rPr>
            </w:pPr>
            <w:r w:rsidRPr="00153BD5">
              <w:rPr>
                <w:rFonts w:asciiTheme="minorHAnsi" w:hAnsiTheme="minorHAnsi" w:cstheme="minorHAnsi"/>
                <w:b/>
                <w:sz w:val="24"/>
              </w:rPr>
              <w:t xml:space="preserve"> </w:t>
            </w:r>
            <w:r w:rsidRPr="00153BD5">
              <w:rPr>
                <w:rFonts w:asciiTheme="minorHAnsi" w:hAnsiTheme="minorHAnsi" w:cstheme="minorHAnsi"/>
                <w:sz w:val="24"/>
              </w:rPr>
              <w:t xml:space="preserve">7.5B, 7.8A, 7.8B, 7.8C, </w:t>
            </w:r>
            <w:r w:rsidRPr="00153BD5">
              <w:rPr>
                <w:rFonts w:asciiTheme="minorHAnsi" w:hAnsiTheme="minorHAnsi" w:cstheme="minorHAnsi"/>
                <w:b/>
                <w:sz w:val="24"/>
              </w:rPr>
              <w:t>7.9A</w:t>
            </w:r>
            <w:r w:rsidRPr="00153BD5">
              <w:rPr>
                <w:rFonts w:asciiTheme="minorHAnsi" w:hAnsiTheme="minorHAnsi" w:cstheme="minorHAnsi"/>
                <w:sz w:val="24"/>
              </w:rPr>
              <w:t xml:space="preserve">, </w:t>
            </w:r>
            <w:r w:rsidRPr="00153BD5">
              <w:rPr>
                <w:rFonts w:asciiTheme="minorHAnsi" w:hAnsiTheme="minorHAnsi" w:cstheme="minorHAnsi"/>
                <w:b/>
                <w:sz w:val="24"/>
              </w:rPr>
              <w:t>7.9B</w:t>
            </w:r>
            <w:r w:rsidRPr="00153BD5">
              <w:rPr>
                <w:rFonts w:asciiTheme="minorHAnsi" w:hAnsiTheme="minorHAnsi" w:cstheme="minorHAnsi"/>
                <w:sz w:val="24"/>
              </w:rPr>
              <w:t>,</w:t>
            </w:r>
            <w:r w:rsidRPr="00153BD5">
              <w:rPr>
                <w:rFonts w:asciiTheme="minorHAnsi" w:hAnsiTheme="minorHAnsi" w:cstheme="minorHAnsi"/>
                <w:b/>
                <w:sz w:val="24"/>
              </w:rPr>
              <w:t>7.9C</w:t>
            </w:r>
            <w:r w:rsidRPr="00153BD5">
              <w:rPr>
                <w:rFonts w:asciiTheme="minorHAnsi" w:hAnsiTheme="minorHAnsi" w:cstheme="minorHAnsi"/>
                <w:sz w:val="24"/>
              </w:rPr>
              <w:t xml:space="preserve">, 7.9D, 8.6A, 8.6B, </w:t>
            </w:r>
            <w:r w:rsidRPr="00153BD5">
              <w:rPr>
                <w:rFonts w:asciiTheme="minorHAnsi" w:hAnsiTheme="minorHAnsi" w:cstheme="minorHAnsi"/>
                <w:b/>
                <w:sz w:val="24"/>
              </w:rPr>
              <w:t>8.7A</w:t>
            </w:r>
            <w:r w:rsidRPr="00153BD5">
              <w:rPr>
                <w:rFonts w:asciiTheme="minorHAnsi" w:hAnsiTheme="minorHAnsi" w:cstheme="minorHAnsi"/>
                <w:sz w:val="24"/>
              </w:rPr>
              <w:t xml:space="preserve">, </w:t>
            </w:r>
            <w:r w:rsidRPr="00153BD5">
              <w:rPr>
                <w:rFonts w:asciiTheme="minorHAnsi" w:hAnsiTheme="minorHAnsi" w:cstheme="minorHAnsi"/>
                <w:b/>
                <w:sz w:val="24"/>
              </w:rPr>
              <w:t xml:space="preserve">8.7B </w:t>
            </w:r>
          </w:p>
        </w:tc>
      </w:tr>
      <w:tr w:rsidR="00153BD5" w:rsidRPr="00153BD5" w14:paraId="155527F0" w14:textId="77777777" w:rsidTr="00650570">
        <w:trPr>
          <w:cantSplit/>
          <w:trHeight w:val="2267"/>
        </w:trPr>
        <w:tc>
          <w:tcPr>
            <w:tcW w:w="1001" w:type="dxa"/>
            <w:shd w:val="clear" w:color="auto" w:fill="D9D9D9"/>
          </w:tcPr>
          <w:p w14:paraId="41973AA8" w14:textId="77777777" w:rsidR="006146B1" w:rsidRPr="00153BD5" w:rsidRDefault="00000000">
            <w:pPr>
              <w:spacing w:after="0" w:line="259" w:lineRule="auto"/>
              <w:ind w:left="0" w:right="39" w:firstLine="0"/>
              <w:jc w:val="center"/>
              <w:rPr>
                <w:sz w:val="28"/>
                <w:szCs w:val="28"/>
              </w:rPr>
            </w:pPr>
            <w:r w:rsidRPr="00153BD5">
              <w:rPr>
                <w:b/>
                <w:sz w:val="28"/>
                <w:szCs w:val="28"/>
              </w:rPr>
              <w:t xml:space="preserve">Stage </w:t>
            </w:r>
          </w:p>
          <w:p w14:paraId="61B20DC7" w14:textId="77777777" w:rsidR="006146B1" w:rsidRPr="00153BD5" w:rsidRDefault="00000000">
            <w:pPr>
              <w:spacing w:after="0" w:line="259" w:lineRule="auto"/>
              <w:ind w:left="0" w:right="41" w:firstLine="0"/>
              <w:jc w:val="center"/>
              <w:rPr>
                <w:sz w:val="28"/>
                <w:szCs w:val="28"/>
              </w:rPr>
            </w:pPr>
            <w:r w:rsidRPr="00153BD5">
              <w:rPr>
                <w:b/>
                <w:sz w:val="28"/>
                <w:szCs w:val="28"/>
              </w:rPr>
              <w:t xml:space="preserve">One </w:t>
            </w:r>
          </w:p>
          <w:p w14:paraId="06C787D4" w14:textId="77777777" w:rsidR="006146B1" w:rsidRPr="00153BD5" w:rsidRDefault="00000000">
            <w:pPr>
              <w:spacing w:after="0" w:line="259" w:lineRule="auto"/>
              <w:ind w:left="7" w:firstLine="0"/>
              <w:rPr>
                <w:sz w:val="28"/>
                <w:szCs w:val="28"/>
              </w:rPr>
            </w:pPr>
            <w:r w:rsidRPr="00153BD5">
              <w:rPr>
                <w:b/>
                <w:sz w:val="28"/>
                <w:szCs w:val="28"/>
              </w:rPr>
              <w:t xml:space="preserve">Snapshot </w:t>
            </w:r>
          </w:p>
        </w:tc>
        <w:tc>
          <w:tcPr>
            <w:tcW w:w="3313" w:type="dxa"/>
          </w:tcPr>
          <w:p w14:paraId="2FB27F26" w14:textId="77777777" w:rsidR="006146B1" w:rsidRPr="00153BD5" w:rsidRDefault="00000000">
            <w:pPr>
              <w:numPr>
                <w:ilvl w:val="0"/>
                <w:numId w:val="20"/>
              </w:numPr>
              <w:spacing w:after="36" w:line="240" w:lineRule="auto"/>
              <w:ind w:hanging="271"/>
              <w:rPr>
                <w:rFonts w:asciiTheme="minorHAnsi" w:hAnsiTheme="minorHAnsi" w:cstheme="minorHAnsi"/>
                <w:sz w:val="24"/>
              </w:rPr>
            </w:pPr>
            <w:r w:rsidRPr="00153BD5">
              <w:rPr>
                <w:rFonts w:asciiTheme="minorHAnsi" w:hAnsiTheme="minorHAnsi" w:cstheme="minorHAnsi"/>
                <w:sz w:val="24"/>
              </w:rPr>
              <w:t xml:space="preserve">Identify a function when given a mapping, set of ordered pairs, table, and graph </w:t>
            </w:r>
          </w:p>
          <w:p w14:paraId="6DC491F2" w14:textId="77777777" w:rsidR="006146B1" w:rsidRPr="00153BD5" w:rsidRDefault="00000000">
            <w:pPr>
              <w:numPr>
                <w:ilvl w:val="0"/>
                <w:numId w:val="20"/>
              </w:numPr>
              <w:spacing w:after="34" w:line="242" w:lineRule="auto"/>
              <w:ind w:hanging="271"/>
              <w:rPr>
                <w:rFonts w:asciiTheme="minorHAnsi" w:hAnsiTheme="minorHAnsi" w:cstheme="minorHAnsi"/>
                <w:sz w:val="24"/>
              </w:rPr>
            </w:pPr>
            <w:r w:rsidRPr="00153BD5">
              <w:rPr>
                <w:rFonts w:asciiTheme="minorHAnsi" w:hAnsiTheme="minorHAnsi" w:cstheme="minorHAnsi"/>
                <w:sz w:val="24"/>
              </w:rPr>
              <w:t xml:space="preserve">Write and solve equations with variables on both sides to represent problem situations </w:t>
            </w:r>
          </w:p>
          <w:p w14:paraId="291FD326" w14:textId="77777777" w:rsidR="006146B1" w:rsidRPr="00153BD5" w:rsidRDefault="00000000">
            <w:pPr>
              <w:numPr>
                <w:ilvl w:val="0"/>
                <w:numId w:val="20"/>
              </w:numPr>
              <w:spacing w:after="34" w:line="242" w:lineRule="auto"/>
              <w:ind w:hanging="271"/>
              <w:rPr>
                <w:rFonts w:asciiTheme="minorHAnsi" w:hAnsiTheme="minorHAnsi" w:cstheme="minorHAnsi"/>
                <w:sz w:val="24"/>
              </w:rPr>
            </w:pPr>
            <w:r w:rsidRPr="00153BD5">
              <w:rPr>
                <w:rFonts w:asciiTheme="minorHAnsi" w:hAnsiTheme="minorHAnsi" w:cstheme="minorHAnsi"/>
                <w:sz w:val="24"/>
              </w:rPr>
              <w:t xml:space="preserve">Write linear equations inequalities with variables on both sides  </w:t>
            </w:r>
          </w:p>
          <w:p w14:paraId="44F41160" w14:textId="77777777" w:rsidR="006146B1" w:rsidRPr="00153BD5" w:rsidRDefault="00000000">
            <w:pPr>
              <w:numPr>
                <w:ilvl w:val="0"/>
                <w:numId w:val="20"/>
              </w:numPr>
              <w:spacing w:after="0" w:line="259" w:lineRule="auto"/>
              <w:ind w:hanging="271"/>
              <w:rPr>
                <w:rFonts w:asciiTheme="minorHAnsi" w:hAnsiTheme="minorHAnsi" w:cstheme="minorHAnsi"/>
                <w:sz w:val="24"/>
              </w:rPr>
            </w:pPr>
            <w:r w:rsidRPr="00153BD5">
              <w:rPr>
                <w:rFonts w:asciiTheme="minorHAnsi" w:hAnsiTheme="minorHAnsi" w:cstheme="minorHAnsi"/>
                <w:sz w:val="24"/>
              </w:rPr>
              <w:t xml:space="preserve">Find the point of intersection using a graph </w:t>
            </w:r>
          </w:p>
        </w:tc>
        <w:tc>
          <w:tcPr>
            <w:tcW w:w="3151" w:type="dxa"/>
          </w:tcPr>
          <w:p w14:paraId="624B6F08" w14:textId="77777777" w:rsidR="006146B1" w:rsidRPr="00153BD5" w:rsidRDefault="00000000">
            <w:pPr>
              <w:numPr>
                <w:ilvl w:val="0"/>
                <w:numId w:val="21"/>
              </w:numPr>
              <w:spacing w:after="39" w:line="239" w:lineRule="auto"/>
              <w:ind w:hanging="269"/>
              <w:rPr>
                <w:rFonts w:asciiTheme="minorHAnsi" w:hAnsiTheme="minorHAnsi" w:cstheme="minorHAnsi"/>
                <w:sz w:val="24"/>
              </w:rPr>
            </w:pPr>
            <w:r w:rsidRPr="00153BD5">
              <w:rPr>
                <w:rFonts w:asciiTheme="minorHAnsi" w:hAnsiTheme="minorHAnsi" w:cstheme="minorHAnsi"/>
                <w:sz w:val="24"/>
              </w:rPr>
              <w:t xml:space="preserve">Use a data sample to make predictions about a population </w:t>
            </w:r>
          </w:p>
          <w:p w14:paraId="02EF79F9" w14:textId="77777777" w:rsidR="006146B1" w:rsidRPr="00153BD5" w:rsidRDefault="00000000">
            <w:pPr>
              <w:numPr>
                <w:ilvl w:val="0"/>
                <w:numId w:val="21"/>
              </w:numPr>
              <w:spacing w:after="39" w:line="239" w:lineRule="auto"/>
              <w:ind w:hanging="269"/>
              <w:rPr>
                <w:rFonts w:asciiTheme="minorHAnsi" w:hAnsiTheme="minorHAnsi" w:cstheme="minorHAnsi"/>
                <w:sz w:val="24"/>
              </w:rPr>
            </w:pPr>
            <w:r w:rsidRPr="00153BD5">
              <w:rPr>
                <w:rFonts w:asciiTheme="minorHAnsi" w:hAnsiTheme="minorHAnsi" w:cstheme="minorHAnsi"/>
                <w:sz w:val="24"/>
              </w:rPr>
              <w:t xml:space="preserve">Analyze data from a statistical representation </w:t>
            </w:r>
          </w:p>
          <w:p w14:paraId="382706CC" w14:textId="77777777" w:rsidR="006146B1" w:rsidRPr="00153BD5" w:rsidRDefault="00000000">
            <w:pPr>
              <w:numPr>
                <w:ilvl w:val="0"/>
                <w:numId w:val="21"/>
              </w:numPr>
              <w:spacing w:after="34" w:line="242" w:lineRule="auto"/>
              <w:ind w:hanging="269"/>
              <w:rPr>
                <w:rFonts w:asciiTheme="minorHAnsi" w:hAnsiTheme="minorHAnsi" w:cstheme="minorHAnsi"/>
                <w:sz w:val="24"/>
              </w:rPr>
            </w:pPr>
            <w:r w:rsidRPr="00153BD5">
              <w:rPr>
                <w:rFonts w:asciiTheme="minorHAnsi" w:hAnsiTheme="minorHAnsi" w:cstheme="minorHAnsi"/>
                <w:sz w:val="24"/>
              </w:rPr>
              <w:t xml:space="preserve">Make predictions in scatter plots using trend lines </w:t>
            </w:r>
          </w:p>
          <w:p w14:paraId="4C3C8293" w14:textId="77777777" w:rsidR="006146B1" w:rsidRPr="00153BD5" w:rsidRDefault="00000000">
            <w:pPr>
              <w:numPr>
                <w:ilvl w:val="0"/>
                <w:numId w:val="21"/>
              </w:numPr>
              <w:spacing w:after="34" w:line="242" w:lineRule="auto"/>
              <w:ind w:hanging="269"/>
              <w:rPr>
                <w:rFonts w:asciiTheme="minorHAnsi" w:hAnsiTheme="minorHAnsi" w:cstheme="minorHAnsi"/>
                <w:sz w:val="24"/>
              </w:rPr>
            </w:pPr>
            <w:r w:rsidRPr="00153BD5">
              <w:rPr>
                <w:rFonts w:asciiTheme="minorHAnsi" w:hAnsiTheme="minorHAnsi" w:cstheme="minorHAnsi"/>
                <w:sz w:val="24"/>
              </w:rPr>
              <w:t xml:space="preserve">Analyze a scatter plot &amp; determine association </w:t>
            </w:r>
          </w:p>
          <w:p w14:paraId="486A104D" w14:textId="77777777" w:rsidR="006146B1" w:rsidRPr="00153BD5" w:rsidRDefault="00000000">
            <w:pPr>
              <w:numPr>
                <w:ilvl w:val="0"/>
                <w:numId w:val="21"/>
              </w:numPr>
              <w:spacing w:after="0" w:line="259" w:lineRule="auto"/>
              <w:ind w:hanging="269"/>
              <w:rPr>
                <w:rFonts w:asciiTheme="minorHAnsi" w:hAnsiTheme="minorHAnsi" w:cstheme="minorHAnsi"/>
                <w:sz w:val="24"/>
              </w:rPr>
            </w:pPr>
            <w:r w:rsidRPr="00153BD5">
              <w:rPr>
                <w:rFonts w:asciiTheme="minorHAnsi" w:hAnsiTheme="minorHAnsi" w:cstheme="minorHAnsi"/>
                <w:sz w:val="24"/>
              </w:rPr>
              <w:t xml:space="preserve">Calculate mean absolute deviation for up to 10 values. </w:t>
            </w:r>
          </w:p>
        </w:tc>
        <w:tc>
          <w:tcPr>
            <w:tcW w:w="3325" w:type="dxa"/>
          </w:tcPr>
          <w:p w14:paraId="28003E14" w14:textId="77777777" w:rsidR="006146B1" w:rsidRPr="00153BD5" w:rsidRDefault="00000000">
            <w:pPr>
              <w:numPr>
                <w:ilvl w:val="0"/>
                <w:numId w:val="22"/>
              </w:numPr>
              <w:spacing w:after="0" w:line="259" w:lineRule="auto"/>
              <w:ind w:hanging="269"/>
              <w:rPr>
                <w:rFonts w:asciiTheme="minorHAnsi" w:hAnsiTheme="minorHAnsi" w:cstheme="minorHAnsi"/>
                <w:sz w:val="24"/>
              </w:rPr>
            </w:pPr>
            <w:r w:rsidRPr="00153BD5">
              <w:rPr>
                <w:rFonts w:asciiTheme="minorHAnsi" w:hAnsiTheme="minorHAnsi" w:cstheme="minorHAnsi"/>
                <w:sz w:val="24"/>
              </w:rPr>
              <w:t xml:space="preserve">Calculate circumference and area of </w:t>
            </w:r>
          </w:p>
          <w:p w14:paraId="2C5A5285" w14:textId="77777777" w:rsidR="006146B1" w:rsidRPr="00153BD5" w:rsidRDefault="00000000">
            <w:pPr>
              <w:spacing w:after="21" w:line="259" w:lineRule="auto"/>
              <w:ind w:left="341" w:firstLine="0"/>
              <w:rPr>
                <w:rFonts w:asciiTheme="minorHAnsi" w:hAnsiTheme="minorHAnsi" w:cstheme="minorHAnsi"/>
                <w:sz w:val="24"/>
              </w:rPr>
            </w:pPr>
            <w:r w:rsidRPr="00153BD5">
              <w:rPr>
                <w:rFonts w:asciiTheme="minorHAnsi" w:hAnsiTheme="minorHAnsi" w:cstheme="minorHAnsi"/>
                <w:sz w:val="24"/>
              </w:rPr>
              <w:t xml:space="preserve">circles </w:t>
            </w:r>
          </w:p>
          <w:p w14:paraId="201C7636" w14:textId="77777777" w:rsidR="006146B1" w:rsidRPr="00153BD5" w:rsidRDefault="00000000">
            <w:pPr>
              <w:numPr>
                <w:ilvl w:val="0"/>
                <w:numId w:val="22"/>
              </w:numPr>
              <w:spacing w:after="0" w:line="259" w:lineRule="auto"/>
              <w:ind w:hanging="269"/>
              <w:rPr>
                <w:rFonts w:asciiTheme="minorHAnsi" w:hAnsiTheme="minorHAnsi" w:cstheme="minorHAnsi"/>
                <w:sz w:val="24"/>
              </w:rPr>
            </w:pPr>
            <w:r w:rsidRPr="00153BD5">
              <w:rPr>
                <w:rFonts w:asciiTheme="minorHAnsi" w:hAnsiTheme="minorHAnsi" w:cstheme="minorHAnsi"/>
                <w:sz w:val="24"/>
              </w:rPr>
              <w:t xml:space="preserve">Find the area of composite figures </w:t>
            </w:r>
          </w:p>
          <w:p w14:paraId="7EEFAA70" w14:textId="77777777" w:rsidR="006146B1" w:rsidRPr="00153BD5" w:rsidRDefault="00000000">
            <w:pPr>
              <w:numPr>
                <w:ilvl w:val="0"/>
                <w:numId w:val="22"/>
              </w:numPr>
              <w:spacing w:after="34" w:line="242" w:lineRule="auto"/>
              <w:ind w:hanging="269"/>
              <w:rPr>
                <w:rFonts w:asciiTheme="minorHAnsi" w:hAnsiTheme="minorHAnsi" w:cstheme="minorHAnsi"/>
                <w:sz w:val="24"/>
              </w:rPr>
            </w:pPr>
            <w:r w:rsidRPr="00153BD5">
              <w:rPr>
                <w:rFonts w:asciiTheme="minorHAnsi" w:hAnsiTheme="minorHAnsi" w:cstheme="minorHAnsi"/>
                <w:sz w:val="24"/>
              </w:rPr>
              <w:t xml:space="preserve">Solve problems involving lateral and total surface area and lateral surface area of 3D figures, including nets </w:t>
            </w:r>
          </w:p>
          <w:p w14:paraId="4B6A8D10" w14:textId="77777777" w:rsidR="006146B1" w:rsidRPr="00153BD5" w:rsidRDefault="00000000">
            <w:pPr>
              <w:numPr>
                <w:ilvl w:val="0"/>
                <w:numId w:val="22"/>
              </w:numPr>
              <w:spacing w:after="34" w:line="242" w:lineRule="auto"/>
              <w:ind w:hanging="269"/>
              <w:rPr>
                <w:rFonts w:asciiTheme="minorHAnsi" w:hAnsiTheme="minorHAnsi" w:cstheme="minorHAnsi"/>
                <w:sz w:val="24"/>
              </w:rPr>
            </w:pPr>
            <w:r w:rsidRPr="00153BD5">
              <w:rPr>
                <w:rFonts w:asciiTheme="minorHAnsi" w:hAnsiTheme="minorHAnsi" w:cstheme="minorHAnsi"/>
                <w:sz w:val="24"/>
              </w:rPr>
              <w:t xml:space="preserve">Find the volume of cones, cylinders, and spheres </w:t>
            </w:r>
          </w:p>
          <w:p w14:paraId="471BECB8" w14:textId="421C767E" w:rsidR="006146B1" w:rsidRPr="00153BD5" w:rsidRDefault="00000000" w:rsidP="00153BD5">
            <w:pPr>
              <w:numPr>
                <w:ilvl w:val="0"/>
                <w:numId w:val="22"/>
              </w:numPr>
              <w:spacing w:after="0" w:line="259" w:lineRule="auto"/>
              <w:ind w:hanging="269"/>
              <w:rPr>
                <w:rFonts w:asciiTheme="minorHAnsi" w:hAnsiTheme="minorHAnsi" w:cstheme="minorHAnsi"/>
                <w:sz w:val="24"/>
              </w:rPr>
            </w:pPr>
            <w:r w:rsidRPr="00153BD5">
              <w:rPr>
                <w:rFonts w:asciiTheme="minorHAnsi" w:hAnsiTheme="minorHAnsi" w:cstheme="minorHAnsi"/>
                <w:sz w:val="24"/>
              </w:rPr>
              <w:t xml:space="preserve">Find missing measurements of 3Dfigures  </w:t>
            </w:r>
          </w:p>
        </w:tc>
      </w:tr>
    </w:tbl>
    <w:p w14:paraId="1DBA99FE" w14:textId="77777777" w:rsidR="00650570" w:rsidRDefault="00650570"/>
    <w:tbl>
      <w:tblPr>
        <w:tblStyle w:val="TableGrid"/>
        <w:tblW w:w="10829"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6" w:type="dxa"/>
          <w:left w:w="107" w:type="dxa"/>
          <w:right w:w="70" w:type="dxa"/>
        </w:tblCellMar>
        <w:tblLook w:val="04A0" w:firstRow="1" w:lastRow="0" w:firstColumn="1" w:lastColumn="0" w:noHBand="0" w:noVBand="1"/>
        <w:tblCaption w:val="Table 3: Math 7 Honors second semester part 2 standards and snapshot"/>
      </w:tblPr>
      <w:tblGrid>
        <w:gridCol w:w="1264"/>
        <w:gridCol w:w="4782"/>
        <w:gridCol w:w="4783"/>
      </w:tblGrid>
      <w:tr w:rsidR="00153BD5" w14:paraId="574FCFB6" w14:textId="77777777" w:rsidTr="00153BD5">
        <w:trPr>
          <w:cantSplit/>
          <w:trHeight w:val="509"/>
          <w:tblHeader/>
        </w:trPr>
        <w:tc>
          <w:tcPr>
            <w:tcW w:w="1264" w:type="dxa"/>
            <w:shd w:val="clear" w:color="auto" w:fill="D9D9D9"/>
          </w:tcPr>
          <w:p w14:paraId="7EE9D489" w14:textId="77777777" w:rsidR="00650570" w:rsidRPr="00153BD5" w:rsidRDefault="00650570">
            <w:pPr>
              <w:spacing w:after="0" w:line="259" w:lineRule="auto"/>
              <w:ind w:left="0" w:right="38" w:firstLine="0"/>
              <w:jc w:val="center"/>
              <w:rPr>
                <w:sz w:val="28"/>
                <w:szCs w:val="28"/>
              </w:rPr>
            </w:pPr>
            <w:r w:rsidRPr="00153BD5">
              <w:rPr>
                <w:b/>
                <w:sz w:val="28"/>
                <w:szCs w:val="28"/>
              </w:rPr>
              <w:t xml:space="preserve">Unit </w:t>
            </w:r>
          </w:p>
        </w:tc>
        <w:tc>
          <w:tcPr>
            <w:tcW w:w="4782" w:type="dxa"/>
            <w:shd w:val="clear" w:color="auto" w:fill="0053BC"/>
          </w:tcPr>
          <w:p w14:paraId="4041FF80" w14:textId="77777777" w:rsidR="00153BD5" w:rsidRDefault="00650570" w:rsidP="00153BD5">
            <w:pPr>
              <w:spacing w:after="0" w:line="259" w:lineRule="auto"/>
              <w:ind w:left="0" w:right="101" w:firstLine="0"/>
              <w:jc w:val="center"/>
              <w:rPr>
                <w:b/>
                <w:bCs/>
                <w:color w:val="FFFFFF" w:themeColor="background1"/>
                <w:sz w:val="28"/>
                <w:szCs w:val="28"/>
              </w:rPr>
            </w:pPr>
            <w:r w:rsidRPr="00153BD5">
              <w:rPr>
                <w:b/>
                <w:bCs/>
                <w:color w:val="FFFFFF" w:themeColor="background1"/>
                <w:sz w:val="28"/>
                <w:szCs w:val="28"/>
              </w:rPr>
              <w:t xml:space="preserve">Financial Freedom </w:t>
            </w:r>
          </w:p>
          <w:p w14:paraId="6B8B8E5E" w14:textId="3C08FF96" w:rsidR="00650570" w:rsidRPr="00153BD5" w:rsidRDefault="00650570" w:rsidP="00153BD5">
            <w:pPr>
              <w:spacing w:after="0" w:line="259" w:lineRule="auto"/>
              <w:ind w:left="0" w:right="101" w:firstLine="0"/>
              <w:jc w:val="center"/>
              <w:rPr>
                <w:b/>
                <w:bCs/>
                <w:color w:val="FFFFFF" w:themeColor="background1"/>
                <w:sz w:val="28"/>
                <w:szCs w:val="28"/>
              </w:rPr>
            </w:pPr>
            <w:r w:rsidRPr="00153BD5">
              <w:rPr>
                <w:rFonts w:ascii="Cambria Math" w:eastAsia="Cambria Math" w:hAnsi="Cambria Math" w:cs="Cambria Math"/>
                <w:b/>
                <w:bCs/>
                <w:color w:val="FFFFFF" w:themeColor="background1"/>
                <w:sz w:val="28"/>
                <w:szCs w:val="28"/>
              </w:rPr>
              <w:t xml:space="preserve">≈ </w:t>
            </w:r>
            <w:r w:rsidRPr="00153BD5">
              <w:rPr>
                <w:b/>
                <w:bCs/>
                <w:color w:val="FFFFFF" w:themeColor="background1"/>
                <w:sz w:val="28"/>
                <w:szCs w:val="28"/>
              </w:rPr>
              <w:t xml:space="preserve">13 days </w:t>
            </w:r>
          </w:p>
        </w:tc>
        <w:tc>
          <w:tcPr>
            <w:tcW w:w="4783" w:type="dxa"/>
            <w:shd w:val="clear" w:color="auto" w:fill="0053BC"/>
          </w:tcPr>
          <w:p w14:paraId="2B0BFC10" w14:textId="77777777" w:rsidR="00153BD5" w:rsidRDefault="00650570" w:rsidP="00153BD5">
            <w:pPr>
              <w:spacing w:after="0" w:line="259" w:lineRule="auto"/>
              <w:ind w:left="83" w:right="122" w:firstLine="0"/>
              <w:jc w:val="center"/>
              <w:rPr>
                <w:b/>
                <w:bCs/>
                <w:color w:val="FFFFFF" w:themeColor="background1"/>
                <w:sz w:val="28"/>
                <w:szCs w:val="28"/>
              </w:rPr>
            </w:pPr>
            <w:r w:rsidRPr="00153BD5">
              <w:rPr>
                <w:b/>
                <w:bCs/>
                <w:color w:val="FFFFFF" w:themeColor="background1"/>
                <w:sz w:val="28"/>
                <w:szCs w:val="28"/>
              </w:rPr>
              <w:t xml:space="preserve">Take a Chance </w:t>
            </w:r>
          </w:p>
          <w:p w14:paraId="63E19D10" w14:textId="7229075A" w:rsidR="00650570" w:rsidRPr="00153BD5" w:rsidRDefault="00650570" w:rsidP="00153BD5">
            <w:pPr>
              <w:spacing w:after="0" w:line="259" w:lineRule="auto"/>
              <w:ind w:left="83" w:right="122" w:firstLine="0"/>
              <w:jc w:val="center"/>
              <w:rPr>
                <w:b/>
                <w:bCs/>
                <w:color w:val="FFFFFF" w:themeColor="background1"/>
                <w:sz w:val="28"/>
                <w:szCs w:val="28"/>
              </w:rPr>
            </w:pPr>
            <w:r w:rsidRPr="00153BD5">
              <w:rPr>
                <w:rFonts w:ascii="Cambria Math" w:eastAsia="Cambria Math" w:hAnsi="Cambria Math" w:cs="Cambria Math"/>
                <w:b/>
                <w:bCs/>
                <w:color w:val="FFFFFF" w:themeColor="background1"/>
                <w:sz w:val="28"/>
                <w:szCs w:val="28"/>
              </w:rPr>
              <w:t xml:space="preserve">≈ </w:t>
            </w:r>
            <w:r w:rsidRPr="00153BD5">
              <w:rPr>
                <w:b/>
                <w:bCs/>
                <w:color w:val="FFFFFF" w:themeColor="background1"/>
                <w:sz w:val="28"/>
                <w:szCs w:val="28"/>
              </w:rPr>
              <w:t xml:space="preserve">11 days </w:t>
            </w:r>
          </w:p>
        </w:tc>
      </w:tr>
      <w:tr w:rsidR="00650570" w14:paraId="1D2D48FA" w14:textId="77777777" w:rsidTr="00153BD5">
        <w:trPr>
          <w:cantSplit/>
          <w:trHeight w:val="744"/>
        </w:trPr>
        <w:tc>
          <w:tcPr>
            <w:tcW w:w="1264" w:type="dxa"/>
            <w:shd w:val="clear" w:color="auto" w:fill="D9D9D9"/>
          </w:tcPr>
          <w:p w14:paraId="2BE069E3" w14:textId="77777777" w:rsidR="00650570" w:rsidRPr="00153BD5" w:rsidRDefault="00650570">
            <w:pPr>
              <w:spacing w:after="0" w:line="259" w:lineRule="auto"/>
              <w:ind w:left="0" w:right="43" w:firstLine="0"/>
              <w:jc w:val="center"/>
              <w:rPr>
                <w:sz w:val="28"/>
                <w:szCs w:val="28"/>
              </w:rPr>
            </w:pPr>
            <w:r w:rsidRPr="00153BD5">
              <w:rPr>
                <w:b/>
                <w:sz w:val="28"/>
                <w:szCs w:val="28"/>
              </w:rPr>
              <w:t xml:space="preserve">TEKS </w:t>
            </w:r>
          </w:p>
        </w:tc>
        <w:tc>
          <w:tcPr>
            <w:tcW w:w="4782" w:type="dxa"/>
          </w:tcPr>
          <w:p w14:paraId="5B4AEB1A" w14:textId="77777777" w:rsidR="00650570" w:rsidRPr="00153BD5" w:rsidRDefault="00650570">
            <w:pPr>
              <w:spacing w:after="0" w:line="259" w:lineRule="auto"/>
              <w:ind w:left="1" w:firstLine="0"/>
              <w:rPr>
                <w:sz w:val="24"/>
              </w:rPr>
            </w:pPr>
            <w:r w:rsidRPr="00153BD5">
              <w:rPr>
                <w:sz w:val="24"/>
              </w:rPr>
              <w:t xml:space="preserve"> 7.13B, 7.13C, 7.13D, 7.13E, 8.12A, </w:t>
            </w:r>
          </w:p>
          <w:p w14:paraId="642A22C7" w14:textId="77777777" w:rsidR="00650570" w:rsidRPr="00153BD5" w:rsidRDefault="00650570">
            <w:pPr>
              <w:spacing w:after="0" w:line="259" w:lineRule="auto"/>
              <w:ind w:left="1" w:firstLine="0"/>
              <w:rPr>
                <w:sz w:val="24"/>
              </w:rPr>
            </w:pPr>
            <w:r w:rsidRPr="00153BD5">
              <w:rPr>
                <w:sz w:val="24"/>
              </w:rPr>
              <w:t xml:space="preserve">8.12B, 8.12C, </w:t>
            </w:r>
            <w:r w:rsidRPr="00153BD5">
              <w:rPr>
                <w:b/>
                <w:sz w:val="24"/>
              </w:rPr>
              <w:t>8.12D</w:t>
            </w:r>
            <w:r w:rsidRPr="00153BD5">
              <w:rPr>
                <w:sz w:val="24"/>
              </w:rPr>
              <w:t xml:space="preserve">, 8.12 E, 8.12F, 8.12G </w:t>
            </w:r>
          </w:p>
        </w:tc>
        <w:tc>
          <w:tcPr>
            <w:tcW w:w="4783" w:type="dxa"/>
          </w:tcPr>
          <w:p w14:paraId="713A0AA1" w14:textId="614F0C73" w:rsidR="00650570" w:rsidRPr="00153BD5" w:rsidRDefault="00650570" w:rsidP="00153BD5">
            <w:pPr>
              <w:spacing w:after="0" w:line="259" w:lineRule="auto"/>
              <w:ind w:left="1" w:firstLine="0"/>
              <w:rPr>
                <w:sz w:val="24"/>
              </w:rPr>
            </w:pPr>
            <w:r w:rsidRPr="00153BD5">
              <w:rPr>
                <w:sz w:val="24"/>
              </w:rPr>
              <w:t xml:space="preserve"> 7.6A</w:t>
            </w:r>
            <w:r w:rsidRPr="00153BD5">
              <w:rPr>
                <w:b/>
                <w:sz w:val="24"/>
              </w:rPr>
              <w:t>,</w:t>
            </w:r>
            <w:r w:rsidRPr="00153BD5">
              <w:rPr>
                <w:sz w:val="24"/>
              </w:rPr>
              <w:t xml:space="preserve"> 7.6B, 7.6C, </w:t>
            </w:r>
            <w:r w:rsidRPr="00153BD5">
              <w:rPr>
                <w:b/>
                <w:sz w:val="24"/>
              </w:rPr>
              <w:t>7.6D</w:t>
            </w:r>
            <w:r w:rsidRPr="00153BD5">
              <w:rPr>
                <w:sz w:val="24"/>
              </w:rPr>
              <w:t xml:space="preserve">, 7.6E, </w:t>
            </w:r>
            <w:r w:rsidRPr="00153BD5">
              <w:rPr>
                <w:b/>
                <w:sz w:val="24"/>
              </w:rPr>
              <w:t>7.6H</w:t>
            </w:r>
            <w:r w:rsidRPr="00153BD5">
              <w:rPr>
                <w:sz w:val="24"/>
              </w:rPr>
              <w:t>,</w:t>
            </w:r>
            <w:r w:rsidRPr="00153BD5">
              <w:rPr>
                <w:b/>
                <w:sz w:val="24"/>
              </w:rPr>
              <w:t>7.6I</w:t>
            </w:r>
            <w:r w:rsidRPr="00153BD5">
              <w:rPr>
                <w:sz w:val="24"/>
              </w:rPr>
              <w:t xml:space="preserve"> </w:t>
            </w:r>
          </w:p>
          <w:p w14:paraId="5AB6A731" w14:textId="77777777" w:rsidR="00650570" w:rsidRPr="00153BD5" w:rsidRDefault="00650570">
            <w:pPr>
              <w:spacing w:after="0" w:line="259" w:lineRule="auto"/>
              <w:ind w:left="1" w:firstLine="0"/>
              <w:rPr>
                <w:sz w:val="24"/>
              </w:rPr>
            </w:pPr>
            <w:r w:rsidRPr="00153BD5">
              <w:rPr>
                <w:sz w:val="24"/>
              </w:rPr>
              <w:t xml:space="preserve"> </w:t>
            </w:r>
          </w:p>
        </w:tc>
      </w:tr>
      <w:tr w:rsidR="00650570" w14:paraId="2868B0EB" w14:textId="77777777" w:rsidTr="00153BD5">
        <w:trPr>
          <w:cantSplit/>
          <w:trHeight w:val="2032"/>
        </w:trPr>
        <w:tc>
          <w:tcPr>
            <w:tcW w:w="1264" w:type="dxa"/>
            <w:shd w:val="clear" w:color="auto" w:fill="D9D9D9"/>
          </w:tcPr>
          <w:p w14:paraId="6D5556A4" w14:textId="77777777" w:rsidR="00650570" w:rsidRPr="00153BD5" w:rsidRDefault="00650570">
            <w:pPr>
              <w:spacing w:after="0" w:line="259" w:lineRule="auto"/>
              <w:ind w:left="0" w:right="39" w:firstLine="0"/>
              <w:jc w:val="center"/>
              <w:rPr>
                <w:sz w:val="28"/>
                <w:szCs w:val="28"/>
              </w:rPr>
            </w:pPr>
            <w:r w:rsidRPr="00153BD5">
              <w:rPr>
                <w:b/>
                <w:sz w:val="28"/>
                <w:szCs w:val="28"/>
              </w:rPr>
              <w:t xml:space="preserve">Stage </w:t>
            </w:r>
          </w:p>
          <w:p w14:paraId="7DE9B7C7" w14:textId="77777777" w:rsidR="00650570" w:rsidRPr="00153BD5" w:rsidRDefault="00650570">
            <w:pPr>
              <w:spacing w:after="0" w:line="259" w:lineRule="auto"/>
              <w:ind w:left="0" w:right="41" w:firstLine="0"/>
              <w:jc w:val="center"/>
              <w:rPr>
                <w:sz w:val="28"/>
                <w:szCs w:val="28"/>
              </w:rPr>
            </w:pPr>
            <w:r w:rsidRPr="00153BD5">
              <w:rPr>
                <w:b/>
                <w:sz w:val="28"/>
                <w:szCs w:val="28"/>
              </w:rPr>
              <w:t xml:space="preserve">One </w:t>
            </w:r>
          </w:p>
          <w:p w14:paraId="0A3C4435" w14:textId="77777777" w:rsidR="00650570" w:rsidRPr="00153BD5" w:rsidRDefault="00650570">
            <w:pPr>
              <w:spacing w:after="0" w:line="259" w:lineRule="auto"/>
              <w:ind w:left="7" w:firstLine="0"/>
              <w:rPr>
                <w:sz w:val="28"/>
                <w:szCs w:val="28"/>
              </w:rPr>
            </w:pPr>
            <w:r w:rsidRPr="00153BD5">
              <w:rPr>
                <w:b/>
                <w:sz w:val="28"/>
                <w:szCs w:val="28"/>
              </w:rPr>
              <w:t xml:space="preserve">Snapshot </w:t>
            </w:r>
          </w:p>
        </w:tc>
        <w:tc>
          <w:tcPr>
            <w:tcW w:w="4782" w:type="dxa"/>
          </w:tcPr>
          <w:p w14:paraId="451162EB" w14:textId="77777777" w:rsidR="00650570" w:rsidRPr="00153BD5" w:rsidRDefault="00650570">
            <w:pPr>
              <w:numPr>
                <w:ilvl w:val="0"/>
                <w:numId w:val="23"/>
              </w:numPr>
              <w:spacing w:after="39" w:line="239" w:lineRule="auto"/>
              <w:ind w:hanging="269"/>
              <w:rPr>
                <w:sz w:val="24"/>
              </w:rPr>
            </w:pPr>
            <w:r w:rsidRPr="00153BD5">
              <w:rPr>
                <w:sz w:val="24"/>
              </w:rPr>
              <w:t xml:space="preserve">Calculate &amp; compare simple interest and compound interest earnings </w:t>
            </w:r>
          </w:p>
          <w:p w14:paraId="470CBE04" w14:textId="77777777" w:rsidR="00650570" w:rsidRPr="00153BD5" w:rsidRDefault="00650570">
            <w:pPr>
              <w:numPr>
                <w:ilvl w:val="0"/>
                <w:numId w:val="23"/>
              </w:numPr>
              <w:spacing w:after="39" w:line="239" w:lineRule="auto"/>
              <w:ind w:hanging="269"/>
              <w:rPr>
                <w:sz w:val="24"/>
              </w:rPr>
            </w:pPr>
            <w:r w:rsidRPr="00153BD5">
              <w:rPr>
                <w:sz w:val="24"/>
              </w:rPr>
              <w:t xml:space="preserve">Create net worth statements/analyze personal budgets </w:t>
            </w:r>
          </w:p>
          <w:p w14:paraId="4EE287D4" w14:textId="77777777" w:rsidR="00650570" w:rsidRPr="00153BD5" w:rsidRDefault="00650570">
            <w:pPr>
              <w:numPr>
                <w:ilvl w:val="0"/>
                <w:numId w:val="23"/>
              </w:numPr>
              <w:spacing w:after="39" w:line="240" w:lineRule="auto"/>
              <w:ind w:hanging="269"/>
              <w:rPr>
                <w:sz w:val="24"/>
              </w:rPr>
            </w:pPr>
            <w:r w:rsidRPr="00153BD5">
              <w:rPr>
                <w:sz w:val="24"/>
              </w:rPr>
              <w:t xml:space="preserve">Analyze loan terms to make smart financial decisions </w:t>
            </w:r>
          </w:p>
          <w:p w14:paraId="6381AAD4" w14:textId="77777777" w:rsidR="00650570" w:rsidRPr="00153BD5" w:rsidRDefault="00650570">
            <w:pPr>
              <w:numPr>
                <w:ilvl w:val="0"/>
                <w:numId w:val="23"/>
              </w:numPr>
              <w:spacing w:after="0" w:line="259" w:lineRule="auto"/>
              <w:ind w:hanging="269"/>
              <w:rPr>
                <w:sz w:val="24"/>
              </w:rPr>
            </w:pPr>
            <w:r w:rsidRPr="00153BD5">
              <w:rPr>
                <w:sz w:val="24"/>
              </w:rPr>
              <w:t xml:space="preserve">Use online tools to determine the time it takes to pay off loan, financial aid, or credit cards </w:t>
            </w:r>
          </w:p>
        </w:tc>
        <w:tc>
          <w:tcPr>
            <w:tcW w:w="4783" w:type="dxa"/>
          </w:tcPr>
          <w:p w14:paraId="0083668E" w14:textId="77777777" w:rsidR="00650570" w:rsidRPr="00153BD5" w:rsidRDefault="00650570">
            <w:pPr>
              <w:numPr>
                <w:ilvl w:val="0"/>
                <w:numId w:val="24"/>
              </w:numPr>
              <w:spacing w:after="39" w:line="239" w:lineRule="auto"/>
              <w:ind w:hanging="269"/>
              <w:rPr>
                <w:sz w:val="24"/>
              </w:rPr>
            </w:pPr>
            <w:r w:rsidRPr="00153BD5">
              <w:rPr>
                <w:sz w:val="24"/>
              </w:rPr>
              <w:t xml:space="preserve">Collect data and calculate experimental probability </w:t>
            </w:r>
          </w:p>
          <w:p w14:paraId="4C01F967" w14:textId="77777777" w:rsidR="00650570" w:rsidRPr="00153BD5" w:rsidRDefault="00650570">
            <w:pPr>
              <w:numPr>
                <w:ilvl w:val="0"/>
                <w:numId w:val="24"/>
              </w:numPr>
              <w:spacing w:after="36" w:line="240" w:lineRule="auto"/>
              <w:ind w:hanging="269"/>
              <w:rPr>
                <w:sz w:val="24"/>
              </w:rPr>
            </w:pPr>
            <w:r w:rsidRPr="00153BD5">
              <w:rPr>
                <w:sz w:val="24"/>
              </w:rPr>
              <w:t xml:space="preserve">Organize outcomes by listing the sample space using tree diagrams and organized lists </w:t>
            </w:r>
          </w:p>
          <w:p w14:paraId="02C9B785" w14:textId="77777777" w:rsidR="00650570" w:rsidRPr="00153BD5" w:rsidRDefault="00650570">
            <w:pPr>
              <w:numPr>
                <w:ilvl w:val="0"/>
                <w:numId w:val="24"/>
              </w:numPr>
              <w:spacing w:after="37" w:line="242" w:lineRule="auto"/>
              <w:ind w:hanging="269"/>
              <w:rPr>
                <w:sz w:val="24"/>
              </w:rPr>
            </w:pPr>
            <w:r w:rsidRPr="00153BD5">
              <w:rPr>
                <w:sz w:val="24"/>
              </w:rPr>
              <w:t xml:space="preserve">Determine theoretical probability, including compound events </w:t>
            </w:r>
          </w:p>
          <w:p w14:paraId="0F9212C1" w14:textId="77777777" w:rsidR="00650570" w:rsidRPr="00153BD5" w:rsidRDefault="00650570">
            <w:pPr>
              <w:numPr>
                <w:ilvl w:val="0"/>
                <w:numId w:val="24"/>
              </w:numPr>
              <w:spacing w:after="0" w:line="259" w:lineRule="auto"/>
              <w:ind w:hanging="269"/>
              <w:rPr>
                <w:sz w:val="24"/>
              </w:rPr>
            </w:pPr>
            <w:r w:rsidRPr="00153BD5">
              <w:rPr>
                <w:sz w:val="24"/>
              </w:rPr>
              <w:t xml:space="preserve">Use probabilities to make predictions </w:t>
            </w:r>
          </w:p>
        </w:tc>
      </w:tr>
    </w:tbl>
    <w:p w14:paraId="6D597E28" w14:textId="5B3F9828" w:rsidR="006146B1" w:rsidRPr="001A689F" w:rsidRDefault="006146B1" w:rsidP="00650570">
      <w:pPr>
        <w:spacing w:after="0" w:line="259" w:lineRule="auto"/>
        <w:ind w:left="0" w:firstLine="0"/>
        <w:rPr>
          <w:sz w:val="10"/>
          <w:szCs w:val="11"/>
        </w:rPr>
      </w:pPr>
    </w:p>
    <w:p w14:paraId="3AD7515F" w14:textId="77777777" w:rsidR="006146B1" w:rsidRDefault="00000000">
      <w:pPr>
        <w:spacing w:after="0" w:line="259" w:lineRule="auto"/>
        <w:ind w:left="71" w:firstLine="0"/>
        <w:jc w:val="center"/>
      </w:pPr>
      <w:r>
        <w:rPr>
          <w:b/>
          <w:sz w:val="28"/>
        </w:rPr>
        <w:t xml:space="preserve"> </w:t>
      </w:r>
    </w:p>
    <w:p w14:paraId="715982C0" w14:textId="77777777" w:rsidR="006146B1" w:rsidRPr="00153BD5" w:rsidRDefault="00000000" w:rsidP="00153BD5">
      <w:pPr>
        <w:pStyle w:val="Heading1"/>
      </w:pPr>
      <w:r w:rsidRPr="00153BD5">
        <w:t xml:space="preserve">Texas Essential Knowledge and Skills </w:t>
      </w:r>
    </w:p>
    <w:p w14:paraId="11F9E668" w14:textId="77777777" w:rsidR="006146B1" w:rsidRPr="00153BD5" w:rsidRDefault="00000000">
      <w:pPr>
        <w:spacing w:after="0" w:line="259" w:lineRule="auto"/>
        <w:ind w:left="-5"/>
        <w:rPr>
          <w:rFonts w:asciiTheme="minorHAnsi" w:hAnsiTheme="minorHAnsi" w:cstheme="minorHAnsi"/>
          <w:sz w:val="24"/>
        </w:rPr>
      </w:pPr>
      <w:r w:rsidRPr="00153BD5">
        <w:rPr>
          <w:rFonts w:asciiTheme="minorHAnsi" w:hAnsiTheme="minorHAnsi" w:cstheme="minorHAnsi"/>
          <w:b/>
          <w:sz w:val="24"/>
          <w:u w:val="single" w:color="000000"/>
        </w:rPr>
        <w:t>7</w:t>
      </w:r>
      <w:r w:rsidRPr="00153BD5">
        <w:rPr>
          <w:rFonts w:asciiTheme="minorHAnsi" w:hAnsiTheme="minorHAnsi" w:cstheme="minorHAnsi"/>
          <w:b/>
          <w:sz w:val="24"/>
          <w:vertAlign w:val="superscript"/>
        </w:rPr>
        <w:t>th</w:t>
      </w:r>
      <w:r w:rsidRPr="00153BD5">
        <w:rPr>
          <w:rFonts w:asciiTheme="minorHAnsi" w:hAnsiTheme="minorHAnsi" w:cstheme="minorHAnsi"/>
          <w:b/>
          <w:sz w:val="24"/>
          <w:u w:val="single" w:color="000000"/>
        </w:rPr>
        <w:t xml:space="preserve"> grade Standards:</w:t>
      </w:r>
      <w:r w:rsidRPr="00153BD5">
        <w:rPr>
          <w:rFonts w:asciiTheme="minorHAnsi" w:hAnsiTheme="minorHAnsi" w:cstheme="minorHAnsi"/>
          <w:sz w:val="24"/>
        </w:rPr>
        <w:t xml:space="preserve"> </w:t>
      </w:r>
    </w:p>
    <w:p w14:paraId="3B08D190" w14:textId="77777777" w:rsidR="006146B1" w:rsidRPr="00153BD5" w:rsidRDefault="00000000">
      <w:pPr>
        <w:rPr>
          <w:rFonts w:asciiTheme="minorHAnsi" w:hAnsiTheme="minorHAnsi" w:cstheme="minorHAnsi"/>
          <w:sz w:val="24"/>
        </w:rPr>
      </w:pPr>
      <w:r w:rsidRPr="00153BD5">
        <w:rPr>
          <w:rFonts w:asciiTheme="minorHAnsi" w:hAnsiTheme="minorHAnsi" w:cstheme="minorHAnsi"/>
          <w:sz w:val="24"/>
        </w:rPr>
        <w:t xml:space="preserve">7.1  </w:t>
      </w:r>
      <w:r w:rsidRPr="00153BD5">
        <w:rPr>
          <w:rFonts w:asciiTheme="minorHAnsi" w:hAnsiTheme="minorHAnsi" w:cstheme="minorHAnsi"/>
          <w:b/>
          <w:sz w:val="24"/>
          <w:u w:val="single" w:color="000000"/>
        </w:rPr>
        <w:t>Mathematical process standards.</w:t>
      </w:r>
      <w:r w:rsidRPr="00153BD5">
        <w:rPr>
          <w:rFonts w:asciiTheme="minorHAnsi" w:hAnsiTheme="minorHAnsi" w:cstheme="minorHAnsi"/>
          <w:sz w:val="24"/>
        </w:rPr>
        <w:t xml:space="preserve"> The student uses mathematical processes to acquire and demonstrate mathematical understanding. The student is expected to: </w:t>
      </w:r>
    </w:p>
    <w:p w14:paraId="5C5C5A7A" w14:textId="77777777" w:rsidR="006146B1" w:rsidRPr="00153BD5" w:rsidRDefault="00000000">
      <w:pPr>
        <w:numPr>
          <w:ilvl w:val="0"/>
          <w:numId w:val="1"/>
        </w:numPr>
        <w:ind w:hanging="322"/>
        <w:rPr>
          <w:rFonts w:asciiTheme="minorHAnsi" w:hAnsiTheme="minorHAnsi" w:cstheme="minorHAnsi"/>
          <w:sz w:val="24"/>
        </w:rPr>
      </w:pPr>
      <w:r w:rsidRPr="00153BD5">
        <w:rPr>
          <w:rFonts w:asciiTheme="minorHAnsi" w:hAnsiTheme="minorHAnsi" w:cstheme="minorHAnsi"/>
          <w:sz w:val="24"/>
        </w:rPr>
        <w:t xml:space="preserve">apply mathematics to problems arising in everyday life, society, and the workplace; </w:t>
      </w:r>
    </w:p>
    <w:p w14:paraId="5E07DA01" w14:textId="77777777" w:rsidR="006146B1" w:rsidRPr="00153BD5" w:rsidRDefault="00000000">
      <w:pPr>
        <w:numPr>
          <w:ilvl w:val="0"/>
          <w:numId w:val="1"/>
        </w:numPr>
        <w:ind w:hanging="322"/>
        <w:rPr>
          <w:rFonts w:asciiTheme="minorHAnsi" w:hAnsiTheme="minorHAnsi" w:cstheme="minorHAnsi"/>
          <w:sz w:val="24"/>
        </w:rPr>
      </w:pPr>
      <w:r w:rsidRPr="00153BD5">
        <w:rPr>
          <w:rFonts w:asciiTheme="minorHAnsi" w:hAnsiTheme="minorHAnsi" w:cstheme="minorHAnsi"/>
          <w:sz w:val="24"/>
        </w:rPr>
        <w:lastRenderedPageBreak/>
        <w:t xml:space="preserve">use a problem-solving model that incorporates analyzing given information, formulating a plan or strategy, determining a solution, justifying the solution, and evaluating the problem-solving process and the reasonableness of the solution; </w:t>
      </w:r>
    </w:p>
    <w:p w14:paraId="6E43307A" w14:textId="77777777" w:rsidR="006146B1" w:rsidRPr="00153BD5" w:rsidRDefault="00000000">
      <w:pPr>
        <w:numPr>
          <w:ilvl w:val="0"/>
          <w:numId w:val="1"/>
        </w:numPr>
        <w:ind w:hanging="322"/>
        <w:rPr>
          <w:rFonts w:asciiTheme="minorHAnsi" w:hAnsiTheme="minorHAnsi" w:cstheme="minorHAnsi"/>
          <w:sz w:val="24"/>
        </w:rPr>
      </w:pPr>
      <w:r w:rsidRPr="00153BD5">
        <w:rPr>
          <w:rFonts w:asciiTheme="minorHAnsi" w:hAnsiTheme="minorHAnsi" w:cstheme="minorHAnsi"/>
          <w:sz w:val="24"/>
        </w:rPr>
        <w:t xml:space="preserve">select tools, including real objects, manipulatives, paper and pencil, and technology as appropriate, and techniques, including mental math, estimation, and number sense as appropriate, to solve problems; </w:t>
      </w:r>
    </w:p>
    <w:p w14:paraId="22A7A98A" w14:textId="77777777" w:rsidR="006146B1" w:rsidRPr="00153BD5" w:rsidRDefault="00000000">
      <w:pPr>
        <w:ind w:left="730"/>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b/>
          <w:sz w:val="24"/>
        </w:rPr>
        <w:t>(D)</w:t>
      </w:r>
      <w:r w:rsidRPr="00153BD5">
        <w:rPr>
          <w:rFonts w:asciiTheme="minorHAnsi" w:hAnsiTheme="minorHAnsi" w:cstheme="minorHAnsi"/>
          <w:sz w:val="24"/>
        </w:rPr>
        <w:t xml:space="preserve"> communicate mathematical ideas, reasoning, and their implications using multiple representations, including symbols, diagrams, graphs, and language as appropriate; </w:t>
      </w:r>
    </w:p>
    <w:p w14:paraId="151FD84B" w14:textId="77777777" w:rsidR="006146B1" w:rsidRPr="00153BD5" w:rsidRDefault="00000000">
      <w:pPr>
        <w:numPr>
          <w:ilvl w:val="0"/>
          <w:numId w:val="2"/>
        </w:numPr>
        <w:ind w:left="1015" w:hanging="295"/>
        <w:rPr>
          <w:rFonts w:asciiTheme="minorHAnsi" w:hAnsiTheme="minorHAnsi" w:cstheme="minorHAnsi"/>
          <w:sz w:val="24"/>
        </w:rPr>
      </w:pPr>
      <w:r w:rsidRPr="00153BD5">
        <w:rPr>
          <w:rFonts w:asciiTheme="minorHAnsi" w:hAnsiTheme="minorHAnsi" w:cstheme="minorHAnsi"/>
          <w:sz w:val="24"/>
        </w:rPr>
        <w:t xml:space="preserve">create and use representations to organize, record, and communicate mathematical ideas; </w:t>
      </w:r>
    </w:p>
    <w:p w14:paraId="01B981D4" w14:textId="77777777" w:rsidR="006146B1" w:rsidRPr="00153BD5" w:rsidRDefault="00000000">
      <w:pPr>
        <w:numPr>
          <w:ilvl w:val="0"/>
          <w:numId w:val="2"/>
        </w:numPr>
        <w:ind w:left="1015" w:hanging="295"/>
        <w:rPr>
          <w:rFonts w:asciiTheme="minorHAnsi" w:hAnsiTheme="minorHAnsi" w:cstheme="minorHAnsi"/>
          <w:sz w:val="24"/>
        </w:rPr>
      </w:pPr>
      <w:r w:rsidRPr="00153BD5">
        <w:rPr>
          <w:rFonts w:asciiTheme="minorHAnsi" w:hAnsiTheme="minorHAnsi" w:cstheme="minorHAnsi"/>
          <w:sz w:val="24"/>
        </w:rPr>
        <w:t xml:space="preserve">analyze mathematical relationships to connect and communicate mathematical ideas; and </w:t>
      </w:r>
    </w:p>
    <w:p w14:paraId="44B6478E" w14:textId="77777777" w:rsidR="006146B1" w:rsidRPr="00153BD5" w:rsidRDefault="00000000">
      <w:pPr>
        <w:numPr>
          <w:ilvl w:val="0"/>
          <w:numId w:val="2"/>
        </w:numPr>
        <w:ind w:left="1015" w:hanging="295"/>
        <w:rPr>
          <w:rFonts w:asciiTheme="minorHAnsi" w:hAnsiTheme="minorHAnsi" w:cstheme="minorHAnsi"/>
          <w:sz w:val="24"/>
        </w:rPr>
      </w:pPr>
      <w:r w:rsidRPr="00153BD5">
        <w:rPr>
          <w:rFonts w:asciiTheme="minorHAnsi" w:hAnsiTheme="minorHAnsi" w:cstheme="minorHAnsi"/>
          <w:sz w:val="24"/>
        </w:rPr>
        <w:t xml:space="preserve">display, explain, and justify mathematical ideas and arguments using precise mathematical language in written or oral communication. </w:t>
      </w:r>
    </w:p>
    <w:p w14:paraId="1FE3EC81" w14:textId="77777777" w:rsidR="006146B1" w:rsidRPr="00153BD5" w:rsidRDefault="00000000">
      <w:pPr>
        <w:rPr>
          <w:rFonts w:asciiTheme="minorHAnsi" w:hAnsiTheme="minorHAnsi" w:cstheme="minorHAnsi"/>
          <w:sz w:val="24"/>
        </w:rPr>
      </w:pPr>
      <w:r w:rsidRPr="00153BD5">
        <w:rPr>
          <w:rFonts w:asciiTheme="minorHAnsi" w:hAnsiTheme="minorHAnsi" w:cstheme="minorHAnsi"/>
          <w:sz w:val="24"/>
        </w:rPr>
        <w:t xml:space="preserve">7.2  </w:t>
      </w:r>
      <w:r w:rsidRPr="00153BD5">
        <w:rPr>
          <w:rFonts w:asciiTheme="minorHAnsi" w:hAnsiTheme="minorHAnsi" w:cstheme="minorHAnsi"/>
          <w:b/>
          <w:sz w:val="24"/>
          <w:u w:val="single" w:color="000000"/>
        </w:rPr>
        <w:t>Number and operations.</w:t>
      </w:r>
      <w:r w:rsidRPr="00153BD5">
        <w:rPr>
          <w:rFonts w:asciiTheme="minorHAnsi" w:hAnsiTheme="minorHAnsi" w:cstheme="minorHAnsi"/>
          <w:sz w:val="24"/>
        </w:rPr>
        <w:t xml:space="preserve"> The student applies mathematical process standards to represent and use rational numbers in a variety of forms. The student is expected to extend previous knowledge of sets and subsets using a visual representation to describe relationships between sets of rational numbers. </w:t>
      </w:r>
    </w:p>
    <w:p w14:paraId="05F4DA26" w14:textId="77777777" w:rsidR="006146B1" w:rsidRPr="00153BD5" w:rsidRDefault="00000000">
      <w:pPr>
        <w:rPr>
          <w:rFonts w:asciiTheme="minorHAnsi" w:hAnsiTheme="minorHAnsi" w:cstheme="minorHAnsi"/>
          <w:sz w:val="24"/>
        </w:rPr>
      </w:pPr>
      <w:r w:rsidRPr="00153BD5">
        <w:rPr>
          <w:rFonts w:asciiTheme="minorHAnsi" w:hAnsiTheme="minorHAnsi" w:cstheme="minorHAnsi"/>
          <w:sz w:val="24"/>
        </w:rPr>
        <w:t xml:space="preserve">7.4  </w:t>
      </w:r>
      <w:r w:rsidRPr="00153BD5">
        <w:rPr>
          <w:rFonts w:asciiTheme="minorHAnsi" w:hAnsiTheme="minorHAnsi" w:cstheme="minorHAnsi"/>
          <w:b/>
          <w:sz w:val="24"/>
          <w:u w:val="single" w:color="000000"/>
        </w:rPr>
        <w:t>Proportionality</w:t>
      </w:r>
      <w:r w:rsidRPr="00153BD5">
        <w:rPr>
          <w:rFonts w:asciiTheme="minorHAnsi" w:hAnsiTheme="minorHAnsi" w:cstheme="minorHAnsi"/>
          <w:sz w:val="24"/>
        </w:rPr>
        <w:t xml:space="preserve">. The student applies mathematical process standards to represent and solve problems involving proportional relationships. The student is expected to: </w:t>
      </w:r>
    </w:p>
    <w:p w14:paraId="1D6189A5" w14:textId="77777777" w:rsidR="006146B1" w:rsidRPr="00153BD5" w:rsidRDefault="00000000">
      <w:pPr>
        <w:ind w:left="730"/>
        <w:rPr>
          <w:rFonts w:asciiTheme="minorHAnsi" w:hAnsiTheme="minorHAnsi" w:cstheme="minorHAnsi"/>
          <w:sz w:val="24"/>
        </w:rPr>
      </w:pPr>
      <w:r w:rsidRPr="00153BD5">
        <w:rPr>
          <w:rFonts w:asciiTheme="minorHAnsi" w:hAnsiTheme="minorHAnsi" w:cstheme="minorHAnsi"/>
          <w:sz w:val="24"/>
        </w:rPr>
        <w:t>(C)  determine the constant of proportionality (</w:t>
      </w:r>
      <w:r w:rsidRPr="00153BD5">
        <w:rPr>
          <w:rFonts w:asciiTheme="minorHAnsi" w:hAnsiTheme="minorHAnsi" w:cstheme="minorHAnsi"/>
          <w:i/>
          <w:sz w:val="24"/>
        </w:rPr>
        <w:t>k = y/x</w:t>
      </w:r>
      <w:r w:rsidRPr="00153BD5">
        <w:rPr>
          <w:rFonts w:asciiTheme="minorHAnsi" w:hAnsiTheme="minorHAnsi" w:cstheme="minorHAnsi"/>
          <w:sz w:val="24"/>
        </w:rPr>
        <w:t xml:space="preserve">) within mathematical and real-world problems; </w:t>
      </w:r>
    </w:p>
    <w:p w14:paraId="41EA4E5E" w14:textId="77777777" w:rsidR="006146B1" w:rsidRPr="00153BD5" w:rsidRDefault="00000000">
      <w:pPr>
        <w:rPr>
          <w:rFonts w:asciiTheme="minorHAnsi" w:hAnsiTheme="minorHAnsi" w:cstheme="minorHAnsi"/>
          <w:sz w:val="24"/>
        </w:rPr>
      </w:pPr>
      <w:r w:rsidRPr="00153BD5">
        <w:rPr>
          <w:rFonts w:asciiTheme="minorHAnsi" w:hAnsiTheme="minorHAnsi" w:cstheme="minorHAnsi"/>
          <w:sz w:val="24"/>
        </w:rPr>
        <w:t xml:space="preserve">7.5  </w:t>
      </w:r>
      <w:r w:rsidRPr="00153BD5">
        <w:rPr>
          <w:rFonts w:asciiTheme="minorHAnsi" w:hAnsiTheme="minorHAnsi" w:cstheme="minorHAnsi"/>
          <w:b/>
          <w:sz w:val="24"/>
          <w:u w:val="single" w:color="000000"/>
        </w:rPr>
        <w:t>Proportionality.</w:t>
      </w:r>
      <w:r w:rsidRPr="00153BD5">
        <w:rPr>
          <w:rFonts w:asciiTheme="minorHAnsi" w:hAnsiTheme="minorHAnsi" w:cstheme="minorHAnsi"/>
          <w:sz w:val="24"/>
        </w:rPr>
        <w:t xml:space="preserve"> The student applies mathematical process standards to use geometry to describe or solve problems involving proportional relationships. The student is expected to: </w:t>
      </w:r>
    </w:p>
    <w:p w14:paraId="54CD344E" w14:textId="77777777" w:rsidR="006146B1" w:rsidRPr="00153BD5" w:rsidRDefault="00000000">
      <w:pPr>
        <w:numPr>
          <w:ilvl w:val="0"/>
          <w:numId w:val="3"/>
        </w:numPr>
        <w:ind w:hanging="372"/>
        <w:rPr>
          <w:rFonts w:asciiTheme="minorHAnsi" w:hAnsiTheme="minorHAnsi" w:cstheme="minorHAnsi"/>
          <w:sz w:val="24"/>
        </w:rPr>
      </w:pPr>
      <w:r w:rsidRPr="00153BD5">
        <w:rPr>
          <w:rFonts w:asciiTheme="minorHAnsi" w:hAnsiTheme="minorHAnsi" w:cstheme="minorHAnsi"/>
          <w:sz w:val="24"/>
        </w:rPr>
        <w:t xml:space="preserve">generalize the critical attributes of similarity, including ratios within and between similar shapes; </w:t>
      </w:r>
    </w:p>
    <w:p w14:paraId="5F5C6B1A" w14:textId="77777777" w:rsidR="006146B1" w:rsidRPr="00153BD5" w:rsidRDefault="00000000">
      <w:pPr>
        <w:numPr>
          <w:ilvl w:val="0"/>
          <w:numId w:val="3"/>
        </w:numPr>
        <w:spacing w:after="7" w:line="259" w:lineRule="auto"/>
        <w:ind w:hanging="372"/>
        <w:rPr>
          <w:rFonts w:asciiTheme="minorHAnsi" w:hAnsiTheme="minorHAnsi" w:cstheme="minorHAnsi"/>
          <w:sz w:val="24"/>
        </w:rPr>
      </w:pPr>
      <w:r w:rsidRPr="00153BD5">
        <w:rPr>
          <w:rFonts w:asciiTheme="minorHAnsi" w:hAnsiTheme="minorHAnsi" w:cstheme="minorHAnsi"/>
          <w:sz w:val="24"/>
        </w:rPr>
        <w:t xml:space="preserve">describe π as the ratio of the circumference of a circle to its diameter; and </w:t>
      </w:r>
    </w:p>
    <w:p w14:paraId="7785AB52" w14:textId="77777777" w:rsidR="006146B1" w:rsidRPr="00153BD5" w:rsidRDefault="00000000">
      <w:pPr>
        <w:ind w:left="730"/>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b/>
          <w:sz w:val="24"/>
        </w:rPr>
        <w:t>(C)</w:t>
      </w:r>
      <w:r w:rsidRPr="00153BD5">
        <w:rPr>
          <w:rFonts w:asciiTheme="minorHAnsi" w:hAnsiTheme="minorHAnsi" w:cstheme="minorHAnsi"/>
          <w:sz w:val="24"/>
        </w:rPr>
        <w:t xml:space="preserve">  solve mathematical and real-world problems involving similar shape and scale drawings. </w:t>
      </w:r>
    </w:p>
    <w:p w14:paraId="5E0A51B0" w14:textId="77777777" w:rsidR="006146B1" w:rsidRPr="00153BD5" w:rsidRDefault="00000000">
      <w:pPr>
        <w:rPr>
          <w:rFonts w:asciiTheme="minorHAnsi" w:hAnsiTheme="minorHAnsi" w:cstheme="minorHAnsi"/>
          <w:sz w:val="24"/>
        </w:rPr>
      </w:pPr>
      <w:r w:rsidRPr="00153BD5">
        <w:rPr>
          <w:rFonts w:asciiTheme="minorHAnsi" w:hAnsiTheme="minorHAnsi" w:cstheme="minorHAnsi"/>
          <w:sz w:val="24"/>
        </w:rPr>
        <w:t xml:space="preserve">7.6  </w:t>
      </w:r>
      <w:r w:rsidRPr="00153BD5">
        <w:rPr>
          <w:rFonts w:asciiTheme="minorHAnsi" w:hAnsiTheme="minorHAnsi" w:cstheme="minorHAnsi"/>
          <w:b/>
          <w:sz w:val="24"/>
          <w:u w:val="single" w:color="000000"/>
        </w:rPr>
        <w:t>Proportionality</w:t>
      </w:r>
      <w:r w:rsidRPr="00153BD5">
        <w:rPr>
          <w:rFonts w:asciiTheme="minorHAnsi" w:hAnsiTheme="minorHAnsi" w:cstheme="minorHAnsi"/>
          <w:sz w:val="24"/>
        </w:rPr>
        <w:t xml:space="preserve">. The student applies mathematical process standards to use probability and statistics to describe or solve problems involving proportional relationships. The student is expected to: </w:t>
      </w:r>
    </w:p>
    <w:p w14:paraId="4CECB22A" w14:textId="77777777" w:rsidR="006146B1" w:rsidRPr="00153BD5" w:rsidRDefault="00000000">
      <w:pPr>
        <w:numPr>
          <w:ilvl w:val="0"/>
          <w:numId w:val="4"/>
        </w:numPr>
        <w:ind w:hanging="377"/>
        <w:rPr>
          <w:rFonts w:asciiTheme="minorHAnsi" w:hAnsiTheme="minorHAnsi" w:cstheme="minorHAnsi"/>
          <w:sz w:val="24"/>
        </w:rPr>
      </w:pPr>
      <w:r w:rsidRPr="00153BD5">
        <w:rPr>
          <w:rFonts w:asciiTheme="minorHAnsi" w:hAnsiTheme="minorHAnsi" w:cstheme="minorHAnsi"/>
          <w:sz w:val="24"/>
        </w:rPr>
        <w:t xml:space="preserve">represent sample spaces for simple and compound events using lists and tree diagrams; </w:t>
      </w:r>
    </w:p>
    <w:p w14:paraId="2F7BDE4F" w14:textId="77777777" w:rsidR="006146B1" w:rsidRPr="00153BD5" w:rsidRDefault="00000000">
      <w:pPr>
        <w:numPr>
          <w:ilvl w:val="0"/>
          <w:numId w:val="4"/>
        </w:numPr>
        <w:ind w:hanging="377"/>
        <w:rPr>
          <w:rFonts w:asciiTheme="minorHAnsi" w:hAnsiTheme="minorHAnsi" w:cstheme="minorHAnsi"/>
          <w:sz w:val="24"/>
        </w:rPr>
      </w:pPr>
      <w:r w:rsidRPr="00153BD5">
        <w:rPr>
          <w:rFonts w:asciiTheme="minorHAnsi" w:hAnsiTheme="minorHAnsi" w:cstheme="minorHAnsi"/>
          <w:sz w:val="24"/>
        </w:rPr>
        <w:t xml:space="preserve">select and use different simulations to represent simple and compound events with and without technology; </w:t>
      </w:r>
    </w:p>
    <w:p w14:paraId="3E0C4980" w14:textId="77777777" w:rsidR="006146B1" w:rsidRPr="00153BD5" w:rsidRDefault="00000000">
      <w:pPr>
        <w:numPr>
          <w:ilvl w:val="0"/>
          <w:numId w:val="4"/>
        </w:numPr>
        <w:ind w:hanging="377"/>
        <w:rPr>
          <w:rFonts w:asciiTheme="minorHAnsi" w:hAnsiTheme="minorHAnsi" w:cstheme="minorHAnsi"/>
          <w:sz w:val="24"/>
        </w:rPr>
      </w:pPr>
      <w:r w:rsidRPr="00153BD5">
        <w:rPr>
          <w:rFonts w:asciiTheme="minorHAnsi" w:hAnsiTheme="minorHAnsi" w:cstheme="minorHAnsi"/>
          <w:sz w:val="24"/>
        </w:rPr>
        <w:t xml:space="preserve">make predictions and determine solutions using experimental data for simple and compound events; </w:t>
      </w:r>
    </w:p>
    <w:p w14:paraId="786C944E" w14:textId="77777777" w:rsidR="006146B1" w:rsidRPr="00153BD5" w:rsidRDefault="00000000">
      <w:pPr>
        <w:numPr>
          <w:ilvl w:val="0"/>
          <w:numId w:val="4"/>
        </w:numPr>
        <w:ind w:hanging="377"/>
        <w:rPr>
          <w:rFonts w:asciiTheme="minorHAnsi" w:hAnsiTheme="minorHAnsi" w:cstheme="minorHAnsi"/>
          <w:sz w:val="24"/>
        </w:rPr>
      </w:pPr>
      <w:r w:rsidRPr="00153BD5">
        <w:rPr>
          <w:rFonts w:asciiTheme="minorHAnsi" w:hAnsiTheme="minorHAnsi" w:cstheme="minorHAnsi"/>
          <w:sz w:val="24"/>
        </w:rPr>
        <w:t xml:space="preserve">make predictions and determine solutions using theoretical probability for simple and compound events; </w:t>
      </w:r>
    </w:p>
    <w:p w14:paraId="7882683F" w14:textId="77777777" w:rsidR="006146B1" w:rsidRPr="00153BD5" w:rsidRDefault="00000000">
      <w:pPr>
        <w:numPr>
          <w:ilvl w:val="0"/>
          <w:numId w:val="4"/>
        </w:numPr>
        <w:ind w:hanging="377"/>
        <w:rPr>
          <w:rFonts w:asciiTheme="minorHAnsi" w:hAnsiTheme="minorHAnsi" w:cstheme="minorHAnsi"/>
          <w:sz w:val="24"/>
        </w:rPr>
      </w:pPr>
      <w:r w:rsidRPr="00153BD5">
        <w:rPr>
          <w:rFonts w:asciiTheme="minorHAnsi" w:hAnsiTheme="minorHAnsi" w:cstheme="minorHAnsi"/>
          <w:sz w:val="24"/>
        </w:rPr>
        <w:t xml:space="preserve">find the probabilities of a simple event and its complement and describe the relationship between the two; </w:t>
      </w:r>
    </w:p>
    <w:p w14:paraId="3DE63917" w14:textId="77777777" w:rsidR="006146B1" w:rsidRPr="00153BD5" w:rsidRDefault="00000000">
      <w:pPr>
        <w:numPr>
          <w:ilvl w:val="0"/>
          <w:numId w:val="4"/>
        </w:numPr>
        <w:ind w:hanging="377"/>
        <w:rPr>
          <w:rFonts w:asciiTheme="minorHAnsi" w:hAnsiTheme="minorHAnsi" w:cstheme="minorHAnsi"/>
          <w:sz w:val="24"/>
        </w:rPr>
      </w:pPr>
      <w:r w:rsidRPr="00153BD5">
        <w:rPr>
          <w:rFonts w:asciiTheme="minorHAnsi" w:hAnsiTheme="minorHAnsi" w:cstheme="minorHAnsi"/>
          <w:sz w:val="24"/>
        </w:rPr>
        <w:t xml:space="preserve">use data from a random sample to make inferences about a population; </w:t>
      </w:r>
    </w:p>
    <w:p w14:paraId="4428F91A" w14:textId="77777777" w:rsidR="006146B1" w:rsidRPr="00153BD5" w:rsidRDefault="00000000">
      <w:pPr>
        <w:ind w:left="730"/>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b/>
          <w:sz w:val="24"/>
        </w:rPr>
        <w:t>(H)</w:t>
      </w:r>
      <w:r w:rsidRPr="00153BD5">
        <w:rPr>
          <w:rFonts w:asciiTheme="minorHAnsi" w:hAnsiTheme="minorHAnsi" w:cstheme="minorHAnsi"/>
          <w:sz w:val="24"/>
        </w:rPr>
        <w:t xml:space="preserve">  solve problems using qualitative and quantitative predictions and comparisons from simple experiments; and </w:t>
      </w:r>
    </w:p>
    <w:p w14:paraId="72E93ACD" w14:textId="77777777" w:rsidR="006146B1" w:rsidRPr="00153BD5" w:rsidRDefault="00000000">
      <w:pPr>
        <w:ind w:left="730"/>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b/>
          <w:sz w:val="24"/>
        </w:rPr>
        <w:t>(I)</w:t>
      </w:r>
      <w:r w:rsidRPr="00153BD5">
        <w:rPr>
          <w:rFonts w:asciiTheme="minorHAnsi" w:hAnsiTheme="minorHAnsi" w:cstheme="minorHAnsi"/>
          <w:sz w:val="24"/>
        </w:rPr>
        <w:t xml:space="preserve">  determine experimental and theoretical probabilities related to simple and compound events using data and sample spaces. </w:t>
      </w:r>
    </w:p>
    <w:p w14:paraId="7881BAF0" w14:textId="77777777" w:rsidR="006146B1" w:rsidRPr="00153BD5" w:rsidRDefault="00000000">
      <w:pPr>
        <w:numPr>
          <w:ilvl w:val="1"/>
          <w:numId w:val="5"/>
        </w:numPr>
        <w:rPr>
          <w:rFonts w:asciiTheme="minorHAnsi" w:hAnsiTheme="minorHAnsi" w:cstheme="minorHAnsi"/>
          <w:sz w:val="24"/>
        </w:rPr>
      </w:pPr>
      <w:r w:rsidRPr="00153BD5">
        <w:rPr>
          <w:rFonts w:asciiTheme="minorHAnsi" w:hAnsiTheme="minorHAnsi" w:cstheme="minorHAnsi"/>
          <w:b/>
          <w:sz w:val="24"/>
          <w:u w:val="single" w:color="000000"/>
        </w:rPr>
        <w:t>Expressions, equations, and relationships</w:t>
      </w:r>
      <w:r w:rsidRPr="00153BD5">
        <w:rPr>
          <w:rFonts w:asciiTheme="minorHAnsi" w:hAnsiTheme="minorHAnsi" w:cstheme="minorHAnsi"/>
          <w:sz w:val="24"/>
        </w:rPr>
        <w:t xml:space="preserve">. The student applies mathematical process standards to represent linear relationships using multiple representations. The student is expected to represent linear relationships using verbal descriptions, tables, graphs, and equations that simplify to the form </w:t>
      </w:r>
      <w:r w:rsidRPr="00153BD5">
        <w:rPr>
          <w:rFonts w:asciiTheme="minorHAnsi" w:hAnsiTheme="minorHAnsi" w:cstheme="minorHAnsi"/>
          <w:i/>
          <w:sz w:val="24"/>
        </w:rPr>
        <w:t>y = mx + b</w:t>
      </w:r>
      <w:r w:rsidRPr="00153BD5">
        <w:rPr>
          <w:rFonts w:asciiTheme="minorHAnsi" w:hAnsiTheme="minorHAnsi" w:cstheme="minorHAnsi"/>
          <w:sz w:val="24"/>
        </w:rPr>
        <w:t xml:space="preserve">. </w:t>
      </w:r>
    </w:p>
    <w:p w14:paraId="23ED7BC1" w14:textId="77777777" w:rsidR="006146B1" w:rsidRPr="00153BD5" w:rsidRDefault="00000000">
      <w:pPr>
        <w:numPr>
          <w:ilvl w:val="1"/>
          <w:numId w:val="5"/>
        </w:numPr>
        <w:rPr>
          <w:rFonts w:asciiTheme="minorHAnsi" w:hAnsiTheme="minorHAnsi" w:cstheme="minorHAnsi"/>
          <w:sz w:val="24"/>
        </w:rPr>
      </w:pPr>
      <w:r w:rsidRPr="00153BD5">
        <w:rPr>
          <w:rFonts w:asciiTheme="minorHAnsi" w:hAnsiTheme="minorHAnsi" w:cstheme="minorHAnsi"/>
          <w:b/>
          <w:sz w:val="24"/>
          <w:u w:val="single" w:color="000000"/>
        </w:rPr>
        <w:t>Expressions, equations, and relationships</w:t>
      </w:r>
      <w:r w:rsidRPr="00153BD5">
        <w:rPr>
          <w:rFonts w:asciiTheme="minorHAnsi" w:hAnsiTheme="minorHAnsi" w:cstheme="minorHAnsi"/>
          <w:sz w:val="24"/>
        </w:rPr>
        <w:t xml:space="preserve">. The student applies mathematical process standards to develop geometric relationships with volume. The student is expected to: </w:t>
      </w:r>
    </w:p>
    <w:p w14:paraId="68B16A9C" w14:textId="77777777" w:rsidR="006146B1" w:rsidRPr="00153BD5" w:rsidRDefault="00000000">
      <w:pPr>
        <w:numPr>
          <w:ilvl w:val="0"/>
          <w:numId w:val="6"/>
        </w:numPr>
        <w:rPr>
          <w:rFonts w:asciiTheme="minorHAnsi" w:hAnsiTheme="minorHAnsi" w:cstheme="minorHAnsi"/>
          <w:sz w:val="24"/>
        </w:rPr>
      </w:pPr>
      <w:r w:rsidRPr="00153BD5">
        <w:rPr>
          <w:rFonts w:asciiTheme="minorHAnsi" w:hAnsiTheme="minorHAnsi" w:cstheme="minorHAnsi"/>
          <w:sz w:val="24"/>
        </w:rPr>
        <w:t xml:space="preserve">model the relationship between the volume of a rectangular prism and a rectangular pyramid having both congruent bases and heights and connect that relationship to the formulas; </w:t>
      </w:r>
    </w:p>
    <w:p w14:paraId="7953D828" w14:textId="77777777" w:rsidR="006146B1" w:rsidRPr="00153BD5" w:rsidRDefault="00000000">
      <w:pPr>
        <w:numPr>
          <w:ilvl w:val="0"/>
          <w:numId w:val="6"/>
        </w:numPr>
        <w:rPr>
          <w:rFonts w:asciiTheme="minorHAnsi" w:hAnsiTheme="minorHAnsi" w:cstheme="minorHAnsi"/>
          <w:sz w:val="24"/>
        </w:rPr>
      </w:pPr>
      <w:r w:rsidRPr="00153BD5">
        <w:rPr>
          <w:rFonts w:asciiTheme="minorHAnsi" w:hAnsiTheme="minorHAnsi" w:cstheme="minorHAnsi"/>
          <w:sz w:val="24"/>
        </w:rPr>
        <w:lastRenderedPageBreak/>
        <w:t xml:space="preserve">explain verbally and symbolically the relationship between the volume of a triangular prism and a triangular pyramid having both congruent bases and heights and connect that relationship to the formulas; and </w:t>
      </w:r>
    </w:p>
    <w:p w14:paraId="20986F8B" w14:textId="77777777" w:rsidR="006146B1" w:rsidRPr="00153BD5" w:rsidRDefault="00000000">
      <w:pPr>
        <w:numPr>
          <w:ilvl w:val="0"/>
          <w:numId w:val="6"/>
        </w:numPr>
        <w:rPr>
          <w:rFonts w:asciiTheme="minorHAnsi" w:hAnsiTheme="minorHAnsi" w:cstheme="minorHAnsi"/>
          <w:sz w:val="24"/>
        </w:rPr>
      </w:pPr>
      <w:r w:rsidRPr="00153BD5">
        <w:rPr>
          <w:rFonts w:asciiTheme="minorHAnsi" w:hAnsiTheme="minorHAnsi" w:cstheme="minorHAnsi"/>
          <w:sz w:val="24"/>
        </w:rPr>
        <w:t xml:space="preserve">use models to determine the approximate formulas for the circumference and area of a circle and connect the models to the actual formulas. </w:t>
      </w:r>
    </w:p>
    <w:p w14:paraId="12FBE876" w14:textId="77777777" w:rsidR="006146B1" w:rsidRPr="00153BD5" w:rsidRDefault="00000000">
      <w:pPr>
        <w:rPr>
          <w:rFonts w:asciiTheme="minorHAnsi" w:hAnsiTheme="minorHAnsi" w:cstheme="minorHAnsi"/>
          <w:sz w:val="24"/>
        </w:rPr>
      </w:pPr>
      <w:r w:rsidRPr="00153BD5">
        <w:rPr>
          <w:rFonts w:asciiTheme="minorHAnsi" w:hAnsiTheme="minorHAnsi" w:cstheme="minorHAnsi"/>
          <w:sz w:val="24"/>
        </w:rPr>
        <w:t xml:space="preserve">7.9  </w:t>
      </w:r>
      <w:r w:rsidRPr="00153BD5">
        <w:rPr>
          <w:rFonts w:asciiTheme="minorHAnsi" w:hAnsiTheme="minorHAnsi" w:cstheme="minorHAnsi"/>
          <w:b/>
          <w:sz w:val="24"/>
          <w:u w:val="single" w:color="000000"/>
        </w:rPr>
        <w:t>Expressions, equations, and relationships</w:t>
      </w:r>
      <w:r w:rsidRPr="00153BD5">
        <w:rPr>
          <w:rFonts w:asciiTheme="minorHAnsi" w:hAnsiTheme="minorHAnsi" w:cstheme="minorHAnsi"/>
          <w:sz w:val="24"/>
        </w:rPr>
        <w:t xml:space="preserve">. The student applies mathematical process standards to solve geometric problems. The student is expected to: </w:t>
      </w:r>
    </w:p>
    <w:p w14:paraId="6511BCD9" w14:textId="77777777" w:rsidR="006146B1" w:rsidRPr="00153BD5" w:rsidRDefault="00000000">
      <w:pPr>
        <w:ind w:left="730" w:right="602"/>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b/>
          <w:sz w:val="24"/>
        </w:rPr>
        <w:t>(A)</w:t>
      </w:r>
      <w:r w:rsidRPr="00153BD5">
        <w:rPr>
          <w:rFonts w:asciiTheme="minorHAnsi" w:hAnsiTheme="minorHAnsi" w:cstheme="minorHAnsi"/>
          <w:sz w:val="24"/>
        </w:rPr>
        <w:t xml:space="preserve">  solve problems involving the volume of rectangular prisms, triangular prisms, rectangular pyramids, and triangular pyramids; </w:t>
      </w:r>
    </w:p>
    <w:p w14:paraId="7486C3B2" w14:textId="77777777" w:rsidR="006146B1" w:rsidRPr="00153BD5" w:rsidRDefault="00000000">
      <w:pPr>
        <w:ind w:left="730"/>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b/>
          <w:sz w:val="24"/>
        </w:rPr>
        <w:t>(B)</w:t>
      </w:r>
      <w:r w:rsidRPr="00153BD5">
        <w:rPr>
          <w:rFonts w:asciiTheme="minorHAnsi" w:hAnsiTheme="minorHAnsi" w:cstheme="minorHAnsi"/>
          <w:sz w:val="24"/>
        </w:rPr>
        <w:t xml:space="preserve">  determine the circumference and area of circles; and </w:t>
      </w:r>
    </w:p>
    <w:p w14:paraId="710E6EF5" w14:textId="77777777" w:rsidR="006146B1" w:rsidRPr="00153BD5" w:rsidRDefault="00000000">
      <w:pPr>
        <w:ind w:left="730"/>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b/>
          <w:sz w:val="24"/>
        </w:rPr>
        <w:t>(C)</w:t>
      </w:r>
      <w:r w:rsidRPr="00153BD5">
        <w:rPr>
          <w:rFonts w:asciiTheme="minorHAnsi" w:hAnsiTheme="minorHAnsi" w:cstheme="minorHAnsi"/>
          <w:sz w:val="24"/>
        </w:rPr>
        <w:t xml:space="preserve"> determine the area of composite figures containing combinations of rectangles, squares, parallelograms, trapezoids, triangles, </w:t>
      </w:r>
      <w:r w:rsidRPr="00153BD5">
        <w:rPr>
          <w:rFonts w:asciiTheme="minorHAnsi" w:hAnsiTheme="minorHAnsi" w:cstheme="minorHAnsi"/>
          <w:sz w:val="24"/>
          <w:u w:val="single" w:color="000000"/>
        </w:rPr>
        <w:t>semicircles, and quarter circles</w:t>
      </w:r>
      <w:r w:rsidRPr="00153BD5">
        <w:rPr>
          <w:rFonts w:asciiTheme="minorHAnsi" w:hAnsiTheme="minorHAnsi" w:cstheme="minorHAnsi"/>
          <w:sz w:val="24"/>
        </w:rPr>
        <w:t xml:space="preserve"> </w:t>
      </w:r>
    </w:p>
    <w:p w14:paraId="51C3B167" w14:textId="77777777" w:rsidR="006146B1" w:rsidRPr="00153BD5" w:rsidRDefault="00000000">
      <w:pPr>
        <w:numPr>
          <w:ilvl w:val="0"/>
          <w:numId w:val="6"/>
        </w:numPr>
        <w:rPr>
          <w:rFonts w:asciiTheme="minorHAnsi" w:hAnsiTheme="minorHAnsi" w:cstheme="minorHAnsi"/>
          <w:sz w:val="24"/>
        </w:rPr>
      </w:pPr>
      <w:r w:rsidRPr="00153BD5">
        <w:rPr>
          <w:rFonts w:asciiTheme="minorHAnsi" w:hAnsiTheme="minorHAnsi" w:cstheme="minorHAnsi"/>
          <w:sz w:val="24"/>
        </w:rPr>
        <w:t xml:space="preserve">solve problems involving the lateral and total surface area of a rectangular prism, rectangular pyramid, triangular prism, and triangular pyramid by determining the area of the shape's net. </w:t>
      </w:r>
    </w:p>
    <w:p w14:paraId="5B7994C2" w14:textId="77777777" w:rsidR="006146B1" w:rsidRPr="00153BD5" w:rsidRDefault="00000000">
      <w:pPr>
        <w:rPr>
          <w:rFonts w:asciiTheme="minorHAnsi" w:hAnsiTheme="minorHAnsi" w:cstheme="minorHAnsi"/>
          <w:sz w:val="24"/>
        </w:rPr>
      </w:pPr>
      <w:r w:rsidRPr="00153BD5">
        <w:rPr>
          <w:rFonts w:asciiTheme="minorHAnsi" w:hAnsiTheme="minorHAnsi" w:cstheme="minorHAnsi"/>
          <w:sz w:val="24"/>
        </w:rPr>
        <w:t xml:space="preserve">7.12  </w:t>
      </w:r>
      <w:r w:rsidRPr="00153BD5">
        <w:rPr>
          <w:rFonts w:asciiTheme="minorHAnsi" w:hAnsiTheme="minorHAnsi" w:cstheme="minorHAnsi"/>
          <w:b/>
          <w:sz w:val="24"/>
          <w:u w:val="single" w:color="000000"/>
        </w:rPr>
        <w:t>Measurement and data</w:t>
      </w:r>
      <w:r w:rsidRPr="00153BD5">
        <w:rPr>
          <w:rFonts w:asciiTheme="minorHAnsi" w:hAnsiTheme="minorHAnsi" w:cstheme="minorHAnsi"/>
          <w:sz w:val="24"/>
        </w:rPr>
        <w:t xml:space="preserve">. The student applies mathematical process standards to use statistical representations to analyze data. The student is expected to: </w:t>
      </w:r>
    </w:p>
    <w:p w14:paraId="624CB63C" w14:textId="77777777" w:rsidR="006146B1" w:rsidRPr="00153BD5" w:rsidRDefault="00000000">
      <w:pPr>
        <w:numPr>
          <w:ilvl w:val="0"/>
          <w:numId w:val="7"/>
        </w:numPr>
        <w:ind w:left="1075" w:hanging="355"/>
        <w:rPr>
          <w:rFonts w:asciiTheme="minorHAnsi" w:hAnsiTheme="minorHAnsi" w:cstheme="minorHAnsi"/>
          <w:sz w:val="24"/>
        </w:rPr>
      </w:pPr>
      <w:r w:rsidRPr="00153BD5">
        <w:rPr>
          <w:rFonts w:asciiTheme="minorHAnsi" w:hAnsiTheme="minorHAnsi" w:cstheme="minorHAnsi"/>
          <w:sz w:val="24"/>
        </w:rPr>
        <w:t xml:space="preserve">use data from a random sample to make inferences about a population; and </w:t>
      </w:r>
    </w:p>
    <w:p w14:paraId="33F7FAE2" w14:textId="77777777" w:rsidR="006146B1" w:rsidRPr="00153BD5" w:rsidRDefault="00000000">
      <w:pPr>
        <w:numPr>
          <w:ilvl w:val="0"/>
          <w:numId w:val="7"/>
        </w:numPr>
        <w:ind w:left="1075" w:hanging="355"/>
        <w:rPr>
          <w:rFonts w:asciiTheme="minorHAnsi" w:hAnsiTheme="minorHAnsi" w:cstheme="minorHAnsi"/>
          <w:sz w:val="24"/>
        </w:rPr>
      </w:pPr>
      <w:r w:rsidRPr="00153BD5">
        <w:rPr>
          <w:rFonts w:asciiTheme="minorHAnsi" w:hAnsiTheme="minorHAnsi" w:cstheme="minorHAnsi"/>
          <w:sz w:val="24"/>
        </w:rPr>
        <w:t xml:space="preserve">compare two populations based on data in random samples from these populations, including informal comparative inferences about differences between the two populations. </w:t>
      </w:r>
    </w:p>
    <w:p w14:paraId="4B6076D5" w14:textId="77777777" w:rsidR="006146B1" w:rsidRPr="00153BD5" w:rsidRDefault="00000000">
      <w:pPr>
        <w:rPr>
          <w:rFonts w:asciiTheme="minorHAnsi" w:hAnsiTheme="minorHAnsi" w:cstheme="minorHAnsi"/>
          <w:sz w:val="24"/>
        </w:rPr>
      </w:pPr>
      <w:r w:rsidRPr="00153BD5">
        <w:rPr>
          <w:rFonts w:asciiTheme="minorHAnsi" w:hAnsiTheme="minorHAnsi" w:cstheme="minorHAnsi"/>
          <w:sz w:val="24"/>
        </w:rPr>
        <w:t xml:space="preserve">7.13  </w:t>
      </w:r>
      <w:r w:rsidRPr="00153BD5">
        <w:rPr>
          <w:rFonts w:asciiTheme="minorHAnsi" w:hAnsiTheme="minorHAnsi" w:cstheme="minorHAnsi"/>
          <w:b/>
          <w:sz w:val="24"/>
          <w:u w:val="single" w:color="000000"/>
        </w:rPr>
        <w:t>Personal financial literacy.</w:t>
      </w:r>
      <w:r w:rsidRPr="00153BD5">
        <w:rPr>
          <w:rFonts w:asciiTheme="minorHAnsi" w:hAnsiTheme="minorHAnsi" w:cstheme="minorHAnsi"/>
          <w:sz w:val="24"/>
        </w:rPr>
        <w:t xml:space="preserve"> The student applies mathematical process standards to develop an economic way of thinking and problem solving useful in one's life as a knowledgeable consumer and investor. The student is expected to: (B)  identify the components of a personal budget, including income; planned savings for college, retirement, and emergencies; taxes; and fixed and variable expenses, and calculate what percentage each category comprises of the total budget; </w:t>
      </w:r>
    </w:p>
    <w:p w14:paraId="4EBBB533" w14:textId="77777777" w:rsidR="006146B1" w:rsidRPr="00153BD5" w:rsidRDefault="00000000">
      <w:pPr>
        <w:ind w:left="730" w:right="591"/>
        <w:rPr>
          <w:rFonts w:asciiTheme="minorHAnsi" w:hAnsiTheme="minorHAnsi" w:cstheme="minorHAnsi"/>
          <w:sz w:val="24"/>
        </w:rPr>
      </w:pPr>
      <w:r w:rsidRPr="00153BD5">
        <w:rPr>
          <w:rFonts w:asciiTheme="minorHAnsi" w:hAnsiTheme="minorHAnsi" w:cstheme="minorHAnsi"/>
          <w:sz w:val="24"/>
        </w:rPr>
        <w:t xml:space="preserve">(C)  create and organize a financial assets and liabilities record and construct a net worth statement; (D)  use a family budget estimator to determine the minimum household budget and average hourly wage </w:t>
      </w:r>
    </w:p>
    <w:p w14:paraId="12234DFB" w14:textId="77777777" w:rsidR="006146B1" w:rsidRPr="00153BD5" w:rsidRDefault="00000000">
      <w:pPr>
        <w:ind w:left="730" w:right="1150"/>
        <w:rPr>
          <w:rFonts w:asciiTheme="minorHAnsi" w:hAnsiTheme="minorHAnsi" w:cstheme="minorHAnsi"/>
          <w:sz w:val="24"/>
        </w:rPr>
      </w:pPr>
      <w:r w:rsidRPr="00153BD5">
        <w:rPr>
          <w:rFonts w:asciiTheme="minorHAnsi" w:hAnsiTheme="minorHAnsi" w:cstheme="minorHAnsi"/>
          <w:sz w:val="24"/>
        </w:rPr>
        <w:t xml:space="preserve">needed for a family to meet its basic needs in the student's city or another large city nearby; and (E)  calculate and compare simple interest and compound interest earnings. </w:t>
      </w:r>
    </w:p>
    <w:p w14:paraId="6F735199" w14:textId="77777777" w:rsidR="006146B1" w:rsidRPr="00153BD5" w:rsidRDefault="00000000">
      <w:pPr>
        <w:spacing w:after="0" w:line="259" w:lineRule="auto"/>
        <w:ind w:left="0" w:firstLine="0"/>
        <w:rPr>
          <w:rFonts w:asciiTheme="minorHAnsi" w:hAnsiTheme="minorHAnsi" w:cstheme="minorHAnsi"/>
          <w:sz w:val="24"/>
        </w:rPr>
      </w:pPr>
      <w:r w:rsidRPr="00153BD5">
        <w:rPr>
          <w:rFonts w:asciiTheme="minorHAnsi" w:hAnsiTheme="minorHAnsi" w:cstheme="minorHAnsi"/>
          <w:sz w:val="24"/>
        </w:rPr>
        <w:t xml:space="preserve"> </w:t>
      </w:r>
    </w:p>
    <w:p w14:paraId="360E5C5C" w14:textId="77777777" w:rsidR="006146B1" w:rsidRPr="00153BD5" w:rsidRDefault="00000000">
      <w:pPr>
        <w:spacing w:after="0" w:line="259" w:lineRule="auto"/>
        <w:ind w:left="-5"/>
        <w:rPr>
          <w:rFonts w:asciiTheme="minorHAnsi" w:hAnsiTheme="minorHAnsi" w:cstheme="minorHAnsi"/>
          <w:sz w:val="24"/>
        </w:rPr>
      </w:pPr>
      <w:r w:rsidRPr="00153BD5">
        <w:rPr>
          <w:rFonts w:asciiTheme="minorHAnsi" w:hAnsiTheme="minorHAnsi" w:cstheme="minorHAnsi"/>
          <w:b/>
          <w:sz w:val="24"/>
          <w:u w:val="single" w:color="000000"/>
        </w:rPr>
        <w:t>8</w:t>
      </w:r>
      <w:r w:rsidRPr="00153BD5">
        <w:rPr>
          <w:rFonts w:asciiTheme="minorHAnsi" w:hAnsiTheme="minorHAnsi" w:cstheme="minorHAnsi"/>
          <w:b/>
          <w:sz w:val="24"/>
          <w:vertAlign w:val="superscript"/>
        </w:rPr>
        <w:t>th</w:t>
      </w:r>
      <w:r w:rsidRPr="00153BD5">
        <w:rPr>
          <w:rFonts w:asciiTheme="minorHAnsi" w:hAnsiTheme="minorHAnsi" w:cstheme="minorHAnsi"/>
          <w:b/>
          <w:sz w:val="24"/>
          <w:u w:val="single" w:color="000000"/>
        </w:rPr>
        <w:t xml:space="preserve"> grade Standards:</w:t>
      </w:r>
      <w:r w:rsidRPr="00153BD5">
        <w:rPr>
          <w:rFonts w:asciiTheme="minorHAnsi" w:hAnsiTheme="minorHAnsi" w:cstheme="minorHAnsi"/>
          <w:b/>
          <w:sz w:val="24"/>
        </w:rPr>
        <w:t xml:space="preserve"> </w:t>
      </w:r>
    </w:p>
    <w:p w14:paraId="5FF9FFF9" w14:textId="77777777" w:rsidR="006146B1" w:rsidRPr="00153BD5" w:rsidRDefault="00000000">
      <w:pPr>
        <w:ind w:left="360" w:hanging="360"/>
        <w:rPr>
          <w:rFonts w:asciiTheme="minorHAnsi" w:hAnsiTheme="minorHAnsi" w:cstheme="minorHAnsi"/>
          <w:sz w:val="24"/>
        </w:rPr>
      </w:pPr>
      <w:r w:rsidRPr="00153BD5">
        <w:rPr>
          <w:rFonts w:asciiTheme="minorHAnsi" w:hAnsiTheme="minorHAnsi" w:cstheme="minorHAnsi"/>
          <w:sz w:val="24"/>
        </w:rPr>
        <w:t xml:space="preserve">8.2  </w:t>
      </w:r>
      <w:r w:rsidRPr="00153BD5">
        <w:rPr>
          <w:rFonts w:asciiTheme="minorHAnsi" w:hAnsiTheme="minorHAnsi" w:cstheme="minorHAnsi"/>
          <w:b/>
          <w:sz w:val="24"/>
          <w:u w:val="single" w:color="000000"/>
        </w:rPr>
        <w:t>Number and operations</w:t>
      </w:r>
      <w:r w:rsidRPr="00153BD5">
        <w:rPr>
          <w:rFonts w:asciiTheme="minorHAnsi" w:hAnsiTheme="minorHAnsi" w:cstheme="minorHAnsi"/>
          <w:sz w:val="24"/>
        </w:rPr>
        <w:t xml:space="preserve">. The student applies mathematical process standards to represent and use real numbers in a variety of forms. The student is expected to: </w:t>
      </w:r>
    </w:p>
    <w:p w14:paraId="14DDE966" w14:textId="77777777" w:rsidR="006146B1" w:rsidRPr="00153BD5" w:rsidRDefault="00000000">
      <w:pPr>
        <w:numPr>
          <w:ilvl w:val="0"/>
          <w:numId w:val="8"/>
        </w:numPr>
        <w:ind w:hanging="360"/>
        <w:rPr>
          <w:rFonts w:asciiTheme="minorHAnsi" w:hAnsiTheme="minorHAnsi" w:cstheme="minorHAnsi"/>
          <w:sz w:val="24"/>
        </w:rPr>
      </w:pPr>
      <w:r w:rsidRPr="00153BD5">
        <w:rPr>
          <w:rFonts w:asciiTheme="minorHAnsi" w:hAnsiTheme="minorHAnsi" w:cstheme="minorHAnsi"/>
          <w:sz w:val="24"/>
        </w:rPr>
        <w:t xml:space="preserve">extend previous knowledge of sets and subsets using a visual representation to describe relationships between sets of real numbers; </w:t>
      </w:r>
    </w:p>
    <w:p w14:paraId="204F9DC9" w14:textId="77777777" w:rsidR="006146B1" w:rsidRPr="00153BD5" w:rsidRDefault="00000000">
      <w:pPr>
        <w:numPr>
          <w:ilvl w:val="0"/>
          <w:numId w:val="8"/>
        </w:numPr>
        <w:ind w:hanging="360"/>
        <w:rPr>
          <w:rFonts w:asciiTheme="minorHAnsi" w:hAnsiTheme="minorHAnsi" w:cstheme="minorHAnsi"/>
          <w:sz w:val="24"/>
        </w:rPr>
      </w:pPr>
      <w:r w:rsidRPr="00153BD5">
        <w:rPr>
          <w:rFonts w:asciiTheme="minorHAnsi" w:hAnsiTheme="minorHAnsi" w:cstheme="minorHAnsi"/>
          <w:sz w:val="24"/>
        </w:rPr>
        <w:t xml:space="preserve">approximate the value of an irrational number, including π and square roots of numbers less than 225, and locate that rational number approximation on a number line; </w:t>
      </w:r>
    </w:p>
    <w:p w14:paraId="2964F68C" w14:textId="77777777" w:rsidR="006146B1" w:rsidRPr="00153BD5" w:rsidRDefault="00000000">
      <w:pPr>
        <w:numPr>
          <w:ilvl w:val="0"/>
          <w:numId w:val="8"/>
        </w:numPr>
        <w:ind w:hanging="360"/>
        <w:rPr>
          <w:rFonts w:asciiTheme="minorHAnsi" w:hAnsiTheme="minorHAnsi" w:cstheme="minorHAnsi"/>
          <w:sz w:val="24"/>
        </w:rPr>
      </w:pPr>
      <w:r w:rsidRPr="00153BD5">
        <w:rPr>
          <w:rFonts w:asciiTheme="minorHAnsi" w:hAnsiTheme="minorHAnsi" w:cstheme="minorHAnsi"/>
          <w:sz w:val="24"/>
        </w:rPr>
        <w:t xml:space="preserve">convert between standard decimal notation and scientific notation; and </w:t>
      </w:r>
    </w:p>
    <w:p w14:paraId="21531A20" w14:textId="77777777" w:rsidR="006146B1" w:rsidRPr="00153BD5" w:rsidRDefault="00000000">
      <w:pPr>
        <w:ind w:left="355"/>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b/>
          <w:sz w:val="24"/>
        </w:rPr>
        <w:t>(D)</w:t>
      </w:r>
      <w:r w:rsidRPr="00153BD5">
        <w:rPr>
          <w:rFonts w:asciiTheme="minorHAnsi" w:hAnsiTheme="minorHAnsi" w:cstheme="minorHAnsi"/>
          <w:sz w:val="24"/>
        </w:rPr>
        <w:t xml:space="preserve">  order a set of real numbers arising from mathematical and real-world contexts. </w:t>
      </w:r>
    </w:p>
    <w:p w14:paraId="0C1DF91F" w14:textId="77777777" w:rsidR="006146B1" w:rsidRPr="00153BD5" w:rsidRDefault="00000000">
      <w:pPr>
        <w:ind w:left="360" w:hanging="360"/>
        <w:rPr>
          <w:rFonts w:asciiTheme="minorHAnsi" w:hAnsiTheme="minorHAnsi" w:cstheme="minorHAnsi"/>
          <w:sz w:val="24"/>
        </w:rPr>
      </w:pPr>
      <w:r w:rsidRPr="00153BD5">
        <w:rPr>
          <w:rFonts w:asciiTheme="minorHAnsi" w:hAnsiTheme="minorHAnsi" w:cstheme="minorHAnsi"/>
          <w:sz w:val="24"/>
        </w:rPr>
        <w:t xml:space="preserve">8.3  </w:t>
      </w:r>
      <w:r w:rsidRPr="00153BD5">
        <w:rPr>
          <w:rFonts w:asciiTheme="minorHAnsi" w:hAnsiTheme="minorHAnsi" w:cstheme="minorHAnsi"/>
          <w:b/>
          <w:sz w:val="24"/>
          <w:u w:val="single" w:color="000000"/>
        </w:rPr>
        <w:t>Proportionality</w:t>
      </w:r>
      <w:r w:rsidRPr="00153BD5">
        <w:rPr>
          <w:rFonts w:asciiTheme="minorHAnsi" w:hAnsiTheme="minorHAnsi" w:cstheme="minorHAnsi"/>
          <w:sz w:val="24"/>
        </w:rPr>
        <w:t xml:space="preserve">. The student applies mathematical process standards to use proportional relationships to describe dilations. The student is expected to: </w:t>
      </w:r>
    </w:p>
    <w:p w14:paraId="74EAD647" w14:textId="77777777" w:rsidR="006146B1" w:rsidRPr="00153BD5" w:rsidRDefault="00000000">
      <w:pPr>
        <w:numPr>
          <w:ilvl w:val="0"/>
          <w:numId w:val="9"/>
        </w:numPr>
        <w:ind w:hanging="360"/>
        <w:rPr>
          <w:rFonts w:asciiTheme="minorHAnsi" w:hAnsiTheme="minorHAnsi" w:cstheme="minorHAnsi"/>
          <w:sz w:val="24"/>
        </w:rPr>
      </w:pPr>
      <w:r w:rsidRPr="00153BD5">
        <w:rPr>
          <w:rFonts w:asciiTheme="minorHAnsi" w:hAnsiTheme="minorHAnsi" w:cstheme="minorHAnsi"/>
          <w:sz w:val="24"/>
        </w:rPr>
        <w:t xml:space="preserve">generalize that the ratio of corresponding sides of similar shapes are proportional, including a shape and its dilation; </w:t>
      </w:r>
    </w:p>
    <w:p w14:paraId="702B4E96" w14:textId="77777777" w:rsidR="006146B1" w:rsidRPr="00153BD5" w:rsidRDefault="00000000">
      <w:pPr>
        <w:numPr>
          <w:ilvl w:val="0"/>
          <w:numId w:val="9"/>
        </w:numPr>
        <w:ind w:hanging="360"/>
        <w:rPr>
          <w:rFonts w:asciiTheme="minorHAnsi" w:hAnsiTheme="minorHAnsi" w:cstheme="minorHAnsi"/>
          <w:sz w:val="24"/>
        </w:rPr>
      </w:pPr>
      <w:r w:rsidRPr="00153BD5">
        <w:rPr>
          <w:rFonts w:asciiTheme="minorHAnsi" w:hAnsiTheme="minorHAnsi" w:cstheme="minorHAnsi"/>
          <w:sz w:val="24"/>
        </w:rPr>
        <w:t xml:space="preserve">compare and contrast the attributes of a shape and its dilation(s) on a coordinate plane; and </w:t>
      </w:r>
    </w:p>
    <w:p w14:paraId="4872C6CE" w14:textId="77777777" w:rsidR="006146B1" w:rsidRPr="00153BD5" w:rsidRDefault="00000000">
      <w:pPr>
        <w:ind w:left="705" w:hanging="360"/>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b/>
          <w:sz w:val="24"/>
        </w:rPr>
        <w:t>(C)</w:t>
      </w:r>
      <w:r w:rsidRPr="00153BD5">
        <w:rPr>
          <w:rFonts w:asciiTheme="minorHAnsi" w:hAnsiTheme="minorHAnsi" w:cstheme="minorHAnsi"/>
          <w:sz w:val="24"/>
        </w:rPr>
        <w:t xml:space="preserve">  use an algebraic representation to explain the effect of a given positive rational scale factor applied to </w:t>
      </w:r>
      <w:proofErr w:type="spellStart"/>
      <w:r w:rsidRPr="00153BD5">
        <w:rPr>
          <w:rFonts w:asciiTheme="minorHAnsi" w:hAnsiTheme="minorHAnsi" w:cstheme="minorHAnsi"/>
          <w:sz w:val="24"/>
        </w:rPr>
        <w:t>twodimensional</w:t>
      </w:r>
      <w:proofErr w:type="spellEnd"/>
      <w:r w:rsidRPr="00153BD5">
        <w:rPr>
          <w:rFonts w:asciiTheme="minorHAnsi" w:hAnsiTheme="minorHAnsi" w:cstheme="minorHAnsi"/>
          <w:sz w:val="24"/>
        </w:rPr>
        <w:t xml:space="preserve"> figures on a coordinate plane with the origin as the center of dilation. </w:t>
      </w:r>
    </w:p>
    <w:p w14:paraId="76419F7B" w14:textId="77777777" w:rsidR="006146B1" w:rsidRPr="00153BD5" w:rsidRDefault="00000000">
      <w:pPr>
        <w:ind w:left="360" w:hanging="360"/>
        <w:rPr>
          <w:rFonts w:asciiTheme="minorHAnsi" w:hAnsiTheme="minorHAnsi" w:cstheme="minorHAnsi"/>
          <w:sz w:val="24"/>
        </w:rPr>
      </w:pPr>
      <w:r w:rsidRPr="00153BD5">
        <w:rPr>
          <w:rFonts w:asciiTheme="minorHAnsi" w:hAnsiTheme="minorHAnsi" w:cstheme="minorHAnsi"/>
          <w:sz w:val="24"/>
        </w:rPr>
        <w:lastRenderedPageBreak/>
        <w:t xml:space="preserve">8.4  </w:t>
      </w:r>
      <w:r w:rsidRPr="00153BD5">
        <w:rPr>
          <w:rFonts w:asciiTheme="minorHAnsi" w:hAnsiTheme="minorHAnsi" w:cstheme="minorHAnsi"/>
          <w:b/>
          <w:sz w:val="24"/>
          <w:u w:val="single" w:color="000000"/>
        </w:rPr>
        <w:t>Proportionality</w:t>
      </w:r>
      <w:r w:rsidRPr="00153BD5">
        <w:rPr>
          <w:rFonts w:asciiTheme="minorHAnsi" w:hAnsiTheme="minorHAnsi" w:cstheme="minorHAnsi"/>
          <w:sz w:val="24"/>
        </w:rPr>
        <w:t xml:space="preserve">. The student applies mathematical process standards to explain proportional and non-proportional relationships involving slope. The student is expected to: </w:t>
      </w:r>
    </w:p>
    <w:p w14:paraId="4E9018EF" w14:textId="77777777" w:rsidR="006146B1" w:rsidRPr="00153BD5" w:rsidRDefault="00000000">
      <w:pPr>
        <w:ind w:left="705" w:right="120" w:hanging="360"/>
        <w:rPr>
          <w:rFonts w:asciiTheme="minorHAnsi" w:hAnsiTheme="minorHAnsi" w:cstheme="minorHAnsi"/>
          <w:sz w:val="24"/>
        </w:rPr>
      </w:pPr>
      <w:r w:rsidRPr="00153BD5">
        <w:rPr>
          <w:rFonts w:asciiTheme="minorHAnsi" w:hAnsiTheme="minorHAnsi" w:cstheme="minorHAnsi"/>
          <w:b/>
          <w:sz w:val="24"/>
        </w:rPr>
        <w:t>(A)</w:t>
      </w:r>
      <w:r w:rsidRPr="00153BD5">
        <w:rPr>
          <w:rFonts w:asciiTheme="minorHAnsi" w:hAnsiTheme="minorHAnsi" w:cstheme="minorHAnsi"/>
          <w:sz w:val="24"/>
        </w:rPr>
        <w:t xml:space="preserve">  use similar right triangles to develop an understanding that slope, </w:t>
      </w:r>
      <w:r w:rsidRPr="00153BD5">
        <w:rPr>
          <w:rFonts w:asciiTheme="minorHAnsi" w:hAnsiTheme="minorHAnsi" w:cstheme="minorHAnsi"/>
          <w:i/>
          <w:sz w:val="24"/>
        </w:rPr>
        <w:t>m</w:t>
      </w:r>
      <w:r w:rsidRPr="00153BD5">
        <w:rPr>
          <w:rFonts w:asciiTheme="minorHAnsi" w:hAnsiTheme="minorHAnsi" w:cstheme="minorHAnsi"/>
          <w:sz w:val="24"/>
        </w:rPr>
        <w:t xml:space="preserve">, given as the rate comparing the change in </w:t>
      </w:r>
      <w:r w:rsidRPr="00153BD5">
        <w:rPr>
          <w:rFonts w:asciiTheme="minorHAnsi" w:hAnsiTheme="minorHAnsi" w:cstheme="minorHAnsi"/>
          <w:i/>
          <w:sz w:val="24"/>
        </w:rPr>
        <w:t>y</w:t>
      </w:r>
      <w:r w:rsidRPr="00153BD5">
        <w:rPr>
          <w:rFonts w:asciiTheme="minorHAnsi" w:hAnsiTheme="minorHAnsi" w:cstheme="minorHAnsi"/>
          <w:sz w:val="24"/>
        </w:rPr>
        <w:t xml:space="preserve">-values to the change in </w:t>
      </w:r>
      <w:r w:rsidRPr="00153BD5">
        <w:rPr>
          <w:rFonts w:asciiTheme="minorHAnsi" w:hAnsiTheme="minorHAnsi" w:cstheme="minorHAnsi"/>
          <w:i/>
          <w:sz w:val="24"/>
        </w:rPr>
        <w:t>x</w:t>
      </w:r>
      <w:r w:rsidRPr="00153BD5">
        <w:rPr>
          <w:rFonts w:asciiTheme="minorHAnsi" w:hAnsiTheme="minorHAnsi" w:cstheme="minorHAnsi"/>
          <w:sz w:val="24"/>
        </w:rPr>
        <w:t>-values, (y</w:t>
      </w:r>
      <w:r w:rsidRPr="00153BD5">
        <w:rPr>
          <w:rFonts w:asciiTheme="minorHAnsi" w:hAnsiTheme="minorHAnsi" w:cstheme="minorHAnsi"/>
          <w:sz w:val="24"/>
          <w:vertAlign w:val="subscript"/>
        </w:rPr>
        <w:t>2</w:t>
      </w:r>
      <w:r w:rsidRPr="00153BD5">
        <w:rPr>
          <w:rFonts w:asciiTheme="minorHAnsi" w:hAnsiTheme="minorHAnsi" w:cstheme="minorHAnsi"/>
          <w:sz w:val="24"/>
        </w:rPr>
        <w:t xml:space="preserve"> - y</w:t>
      </w:r>
      <w:r w:rsidRPr="00153BD5">
        <w:rPr>
          <w:rFonts w:asciiTheme="minorHAnsi" w:hAnsiTheme="minorHAnsi" w:cstheme="minorHAnsi"/>
          <w:sz w:val="24"/>
          <w:vertAlign w:val="subscript"/>
        </w:rPr>
        <w:t>1</w:t>
      </w:r>
      <w:r w:rsidRPr="00153BD5">
        <w:rPr>
          <w:rFonts w:asciiTheme="minorHAnsi" w:hAnsiTheme="minorHAnsi" w:cstheme="minorHAnsi"/>
          <w:sz w:val="24"/>
        </w:rPr>
        <w:t>)/ (x</w:t>
      </w:r>
      <w:r w:rsidRPr="00153BD5">
        <w:rPr>
          <w:rFonts w:asciiTheme="minorHAnsi" w:hAnsiTheme="minorHAnsi" w:cstheme="minorHAnsi"/>
          <w:sz w:val="24"/>
          <w:vertAlign w:val="subscript"/>
        </w:rPr>
        <w:t>2</w:t>
      </w:r>
      <w:r w:rsidRPr="00153BD5">
        <w:rPr>
          <w:rFonts w:asciiTheme="minorHAnsi" w:hAnsiTheme="minorHAnsi" w:cstheme="minorHAnsi"/>
          <w:sz w:val="24"/>
        </w:rPr>
        <w:t xml:space="preserve"> - x</w:t>
      </w:r>
      <w:r w:rsidRPr="00153BD5">
        <w:rPr>
          <w:rFonts w:asciiTheme="minorHAnsi" w:hAnsiTheme="minorHAnsi" w:cstheme="minorHAnsi"/>
          <w:sz w:val="24"/>
          <w:vertAlign w:val="subscript"/>
        </w:rPr>
        <w:t>1</w:t>
      </w:r>
      <w:r w:rsidRPr="00153BD5">
        <w:rPr>
          <w:rFonts w:asciiTheme="minorHAnsi" w:hAnsiTheme="minorHAnsi" w:cstheme="minorHAnsi"/>
          <w:sz w:val="24"/>
        </w:rPr>
        <w:t>), is the same for any two points (x</w:t>
      </w:r>
      <w:r w:rsidRPr="00153BD5">
        <w:rPr>
          <w:rFonts w:asciiTheme="minorHAnsi" w:hAnsiTheme="minorHAnsi" w:cstheme="minorHAnsi"/>
          <w:sz w:val="24"/>
          <w:vertAlign w:val="subscript"/>
        </w:rPr>
        <w:t>1</w:t>
      </w:r>
      <w:r w:rsidRPr="00153BD5">
        <w:rPr>
          <w:rFonts w:asciiTheme="minorHAnsi" w:hAnsiTheme="minorHAnsi" w:cstheme="minorHAnsi"/>
          <w:sz w:val="24"/>
        </w:rPr>
        <w:t>, y</w:t>
      </w:r>
      <w:r w:rsidRPr="00153BD5">
        <w:rPr>
          <w:rFonts w:asciiTheme="minorHAnsi" w:hAnsiTheme="minorHAnsi" w:cstheme="minorHAnsi"/>
          <w:sz w:val="24"/>
          <w:vertAlign w:val="subscript"/>
        </w:rPr>
        <w:t>1</w:t>
      </w:r>
      <w:r w:rsidRPr="00153BD5">
        <w:rPr>
          <w:rFonts w:asciiTheme="minorHAnsi" w:hAnsiTheme="minorHAnsi" w:cstheme="minorHAnsi"/>
          <w:sz w:val="24"/>
        </w:rPr>
        <w:t>) and (x</w:t>
      </w:r>
      <w:r w:rsidRPr="00153BD5">
        <w:rPr>
          <w:rFonts w:asciiTheme="minorHAnsi" w:hAnsiTheme="minorHAnsi" w:cstheme="minorHAnsi"/>
          <w:sz w:val="24"/>
          <w:vertAlign w:val="subscript"/>
        </w:rPr>
        <w:t>2</w:t>
      </w:r>
      <w:r w:rsidRPr="00153BD5">
        <w:rPr>
          <w:rFonts w:asciiTheme="minorHAnsi" w:hAnsiTheme="minorHAnsi" w:cstheme="minorHAnsi"/>
          <w:sz w:val="24"/>
        </w:rPr>
        <w:t>, y</w:t>
      </w:r>
      <w:r w:rsidRPr="00153BD5">
        <w:rPr>
          <w:rFonts w:asciiTheme="minorHAnsi" w:hAnsiTheme="minorHAnsi" w:cstheme="minorHAnsi"/>
          <w:sz w:val="24"/>
          <w:vertAlign w:val="subscript"/>
        </w:rPr>
        <w:t>2</w:t>
      </w:r>
      <w:r w:rsidRPr="00153BD5">
        <w:rPr>
          <w:rFonts w:asciiTheme="minorHAnsi" w:hAnsiTheme="minorHAnsi" w:cstheme="minorHAnsi"/>
          <w:sz w:val="24"/>
        </w:rPr>
        <w:t xml:space="preserve">) on the same line; </w:t>
      </w:r>
    </w:p>
    <w:p w14:paraId="09196E5B" w14:textId="77777777" w:rsidR="006146B1" w:rsidRPr="00153BD5" w:rsidRDefault="00000000">
      <w:pPr>
        <w:ind w:left="705" w:hanging="360"/>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b/>
          <w:sz w:val="24"/>
        </w:rPr>
        <w:t>(B)</w:t>
      </w:r>
      <w:r w:rsidRPr="00153BD5">
        <w:rPr>
          <w:rFonts w:asciiTheme="minorHAnsi" w:hAnsiTheme="minorHAnsi" w:cstheme="minorHAnsi"/>
          <w:sz w:val="24"/>
        </w:rPr>
        <w:t xml:space="preserve">  graph proportional relationships, interpreting the unit rate as the slope of the line that models the relationship; and </w:t>
      </w:r>
    </w:p>
    <w:p w14:paraId="2FAB5142" w14:textId="77777777" w:rsidR="006146B1" w:rsidRPr="00153BD5" w:rsidRDefault="00000000">
      <w:pPr>
        <w:ind w:left="705" w:hanging="360"/>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b/>
          <w:sz w:val="24"/>
        </w:rPr>
        <w:t>(C)</w:t>
      </w:r>
      <w:r w:rsidRPr="00153BD5">
        <w:rPr>
          <w:rFonts w:asciiTheme="minorHAnsi" w:hAnsiTheme="minorHAnsi" w:cstheme="minorHAnsi"/>
          <w:sz w:val="24"/>
        </w:rPr>
        <w:t xml:space="preserve">  use data from a table or graph to determine the rate of change or slope and </w:t>
      </w:r>
      <w:r w:rsidRPr="00153BD5">
        <w:rPr>
          <w:rFonts w:asciiTheme="minorHAnsi" w:hAnsiTheme="minorHAnsi" w:cstheme="minorHAnsi"/>
          <w:i/>
          <w:sz w:val="24"/>
        </w:rPr>
        <w:t>y</w:t>
      </w:r>
      <w:r w:rsidRPr="00153BD5">
        <w:rPr>
          <w:rFonts w:asciiTheme="minorHAnsi" w:hAnsiTheme="minorHAnsi" w:cstheme="minorHAnsi"/>
          <w:sz w:val="24"/>
        </w:rPr>
        <w:t xml:space="preserve">-intercept in mathematical and real-world problems. </w:t>
      </w:r>
    </w:p>
    <w:p w14:paraId="5A590D4B" w14:textId="77777777" w:rsidR="006146B1" w:rsidRPr="00153BD5" w:rsidRDefault="00000000">
      <w:pPr>
        <w:ind w:left="360" w:hanging="360"/>
        <w:rPr>
          <w:rFonts w:asciiTheme="minorHAnsi" w:hAnsiTheme="minorHAnsi" w:cstheme="minorHAnsi"/>
          <w:sz w:val="24"/>
        </w:rPr>
      </w:pPr>
      <w:r w:rsidRPr="00153BD5">
        <w:rPr>
          <w:rFonts w:asciiTheme="minorHAnsi" w:hAnsiTheme="minorHAnsi" w:cstheme="minorHAnsi"/>
          <w:sz w:val="24"/>
        </w:rPr>
        <w:t xml:space="preserve">8.5  </w:t>
      </w:r>
      <w:r w:rsidRPr="00153BD5">
        <w:rPr>
          <w:rFonts w:asciiTheme="minorHAnsi" w:hAnsiTheme="minorHAnsi" w:cstheme="minorHAnsi"/>
          <w:b/>
          <w:sz w:val="24"/>
          <w:u w:val="single" w:color="000000"/>
        </w:rPr>
        <w:t>Proportionality</w:t>
      </w:r>
      <w:r w:rsidRPr="00153BD5">
        <w:rPr>
          <w:rFonts w:asciiTheme="minorHAnsi" w:hAnsiTheme="minorHAnsi" w:cstheme="minorHAnsi"/>
          <w:sz w:val="24"/>
        </w:rPr>
        <w:t xml:space="preserve">. The student applies mathematical process standards to use proportional and non-proportional relationships to develop foundational concepts of functions. The student is expected to: </w:t>
      </w:r>
    </w:p>
    <w:p w14:paraId="255FD88E" w14:textId="77777777" w:rsidR="006146B1" w:rsidRPr="00153BD5" w:rsidRDefault="00000000">
      <w:pPr>
        <w:numPr>
          <w:ilvl w:val="0"/>
          <w:numId w:val="10"/>
        </w:numPr>
        <w:ind w:hanging="372"/>
        <w:rPr>
          <w:rFonts w:asciiTheme="minorHAnsi" w:hAnsiTheme="minorHAnsi" w:cstheme="minorHAnsi"/>
          <w:sz w:val="24"/>
        </w:rPr>
      </w:pPr>
      <w:r w:rsidRPr="00153BD5">
        <w:rPr>
          <w:rFonts w:asciiTheme="minorHAnsi" w:hAnsiTheme="minorHAnsi" w:cstheme="minorHAnsi"/>
          <w:sz w:val="24"/>
        </w:rPr>
        <w:t xml:space="preserve">represent linear proportional situations with tables, graphs, and equations in the form of </w:t>
      </w:r>
      <w:r w:rsidRPr="00153BD5">
        <w:rPr>
          <w:rFonts w:asciiTheme="minorHAnsi" w:hAnsiTheme="minorHAnsi" w:cstheme="minorHAnsi"/>
          <w:i/>
          <w:sz w:val="24"/>
        </w:rPr>
        <w:t xml:space="preserve">y = </w:t>
      </w:r>
      <w:proofErr w:type="spellStart"/>
      <w:r w:rsidRPr="00153BD5">
        <w:rPr>
          <w:rFonts w:asciiTheme="minorHAnsi" w:hAnsiTheme="minorHAnsi" w:cstheme="minorHAnsi"/>
          <w:i/>
          <w:sz w:val="24"/>
        </w:rPr>
        <w:t>kx</w:t>
      </w:r>
      <w:proofErr w:type="spellEnd"/>
      <w:r w:rsidRPr="00153BD5">
        <w:rPr>
          <w:rFonts w:asciiTheme="minorHAnsi" w:hAnsiTheme="minorHAnsi" w:cstheme="minorHAnsi"/>
          <w:sz w:val="24"/>
        </w:rPr>
        <w:t xml:space="preserve">; </w:t>
      </w:r>
    </w:p>
    <w:p w14:paraId="69037F0C" w14:textId="77777777" w:rsidR="006146B1" w:rsidRPr="00153BD5" w:rsidRDefault="00000000">
      <w:pPr>
        <w:numPr>
          <w:ilvl w:val="0"/>
          <w:numId w:val="10"/>
        </w:numPr>
        <w:ind w:hanging="372"/>
        <w:rPr>
          <w:rFonts w:asciiTheme="minorHAnsi" w:hAnsiTheme="minorHAnsi" w:cstheme="minorHAnsi"/>
          <w:sz w:val="24"/>
        </w:rPr>
      </w:pPr>
      <w:r w:rsidRPr="00153BD5">
        <w:rPr>
          <w:rFonts w:asciiTheme="minorHAnsi" w:hAnsiTheme="minorHAnsi" w:cstheme="minorHAnsi"/>
          <w:sz w:val="24"/>
        </w:rPr>
        <w:t xml:space="preserve">represent linear non-proportional situations with tables, graphs, and equations in the form of </w:t>
      </w:r>
      <w:r w:rsidRPr="00153BD5">
        <w:rPr>
          <w:rFonts w:asciiTheme="minorHAnsi" w:hAnsiTheme="minorHAnsi" w:cstheme="minorHAnsi"/>
          <w:i/>
          <w:sz w:val="24"/>
        </w:rPr>
        <w:t>y = mx + b</w:t>
      </w:r>
      <w:r w:rsidRPr="00153BD5">
        <w:rPr>
          <w:rFonts w:asciiTheme="minorHAnsi" w:hAnsiTheme="minorHAnsi" w:cstheme="minorHAnsi"/>
          <w:sz w:val="24"/>
        </w:rPr>
        <w:t xml:space="preserve">, where </w:t>
      </w:r>
      <w:r w:rsidRPr="00153BD5">
        <w:rPr>
          <w:rFonts w:asciiTheme="minorHAnsi" w:hAnsiTheme="minorHAnsi" w:cstheme="minorHAnsi"/>
          <w:i/>
          <w:sz w:val="24"/>
        </w:rPr>
        <w:t>b</w:t>
      </w:r>
      <w:r w:rsidRPr="00153BD5">
        <w:rPr>
          <w:rFonts w:asciiTheme="minorHAnsi" w:hAnsiTheme="minorHAnsi" w:cstheme="minorHAnsi"/>
          <w:sz w:val="24"/>
        </w:rPr>
        <w:t xml:space="preserve"> ≠ 0; </w:t>
      </w:r>
    </w:p>
    <w:p w14:paraId="462DE9CB" w14:textId="77777777" w:rsidR="006146B1" w:rsidRPr="00153BD5" w:rsidRDefault="00000000">
      <w:pPr>
        <w:numPr>
          <w:ilvl w:val="0"/>
          <w:numId w:val="10"/>
        </w:numPr>
        <w:ind w:hanging="372"/>
        <w:rPr>
          <w:rFonts w:asciiTheme="minorHAnsi" w:hAnsiTheme="minorHAnsi" w:cstheme="minorHAnsi"/>
          <w:sz w:val="24"/>
        </w:rPr>
      </w:pPr>
      <w:r w:rsidRPr="00153BD5">
        <w:rPr>
          <w:rFonts w:asciiTheme="minorHAnsi" w:hAnsiTheme="minorHAnsi" w:cstheme="minorHAnsi"/>
          <w:sz w:val="24"/>
        </w:rPr>
        <w:t xml:space="preserve">contrast bivariate sets of data that suggest a linear relationship with bivariate sets of data that do not suggest a linear relationship from a graphical representation; </w:t>
      </w:r>
    </w:p>
    <w:p w14:paraId="6A6EE2F1" w14:textId="77777777" w:rsidR="006146B1" w:rsidRPr="00153BD5" w:rsidRDefault="00000000">
      <w:pPr>
        <w:ind w:left="355"/>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sz w:val="24"/>
        </w:rPr>
        <w:t xml:space="preserve"> </w:t>
      </w:r>
      <w:r w:rsidRPr="00153BD5">
        <w:rPr>
          <w:rFonts w:asciiTheme="minorHAnsi" w:hAnsiTheme="minorHAnsi" w:cstheme="minorHAnsi"/>
          <w:b/>
          <w:sz w:val="24"/>
        </w:rPr>
        <w:t>(D)</w:t>
      </w:r>
      <w:r w:rsidRPr="00153BD5">
        <w:rPr>
          <w:rFonts w:asciiTheme="minorHAnsi" w:hAnsiTheme="minorHAnsi" w:cstheme="minorHAnsi"/>
          <w:sz w:val="24"/>
        </w:rPr>
        <w:t xml:space="preserve">  use a trend line that approximates the linear relationship between bivariate sets of data to make predictions; </w:t>
      </w:r>
      <w:r w:rsidRPr="00153BD5">
        <w:rPr>
          <w:rFonts w:asciiTheme="minorHAnsi" w:hAnsiTheme="minorHAnsi" w:cstheme="minorHAnsi"/>
          <w:b/>
          <w:sz w:val="24"/>
        </w:rPr>
        <w:t>(E)</w:t>
      </w:r>
      <w:r w:rsidRPr="00153BD5">
        <w:rPr>
          <w:rFonts w:asciiTheme="minorHAnsi" w:hAnsiTheme="minorHAnsi" w:cstheme="minorHAnsi"/>
          <w:sz w:val="24"/>
        </w:rPr>
        <w:t xml:space="preserve">  solve problems involving direct variation; </w:t>
      </w:r>
    </w:p>
    <w:p w14:paraId="3B051B5B" w14:textId="77777777" w:rsidR="006146B1" w:rsidRPr="00153BD5" w:rsidRDefault="00000000">
      <w:pPr>
        <w:ind w:left="705" w:right="449" w:hanging="360"/>
        <w:rPr>
          <w:rFonts w:asciiTheme="minorHAnsi" w:hAnsiTheme="minorHAnsi" w:cstheme="minorHAnsi"/>
          <w:sz w:val="24"/>
        </w:rPr>
      </w:pPr>
      <w:r w:rsidRPr="00153BD5">
        <w:rPr>
          <w:rFonts w:asciiTheme="minorHAnsi" w:hAnsiTheme="minorHAnsi" w:cstheme="minorHAnsi"/>
          <w:b/>
          <w:sz w:val="24"/>
        </w:rPr>
        <w:t>(F)</w:t>
      </w:r>
      <w:r w:rsidRPr="00153BD5">
        <w:rPr>
          <w:rFonts w:asciiTheme="minorHAnsi" w:hAnsiTheme="minorHAnsi" w:cstheme="minorHAnsi"/>
          <w:sz w:val="24"/>
        </w:rPr>
        <w:t xml:space="preserve">  distinguish between proportional and non-proportional situations using tables, graphs, and equations in the form </w:t>
      </w:r>
      <w:r w:rsidRPr="00153BD5">
        <w:rPr>
          <w:rFonts w:asciiTheme="minorHAnsi" w:hAnsiTheme="minorHAnsi" w:cstheme="minorHAnsi"/>
          <w:i/>
          <w:sz w:val="24"/>
        </w:rPr>
        <w:t xml:space="preserve">y = </w:t>
      </w:r>
      <w:proofErr w:type="spellStart"/>
      <w:r w:rsidRPr="00153BD5">
        <w:rPr>
          <w:rFonts w:asciiTheme="minorHAnsi" w:hAnsiTheme="minorHAnsi" w:cstheme="minorHAnsi"/>
          <w:i/>
          <w:sz w:val="24"/>
        </w:rPr>
        <w:t>kx</w:t>
      </w:r>
      <w:proofErr w:type="spellEnd"/>
      <w:r w:rsidRPr="00153BD5">
        <w:rPr>
          <w:rFonts w:asciiTheme="minorHAnsi" w:hAnsiTheme="minorHAnsi" w:cstheme="minorHAnsi"/>
          <w:sz w:val="24"/>
        </w:rPr>
        <w:t xml:space="preserve"> or </w:t>
      </w:r>
      <w:r w:rsidRPr="00153BD5">
        <w:rPr>
          <w:rFonts w:asciiTheme="minorHAnsi" w:hAnsiTheme="minorHAnsi" w:cstheme="minorHAnsi"/>
          <w:i/>
          <w:sz w:val="24"/>
        </w:rPr>
        <w:t>y = mx + b</w:t>
      </w:r>
      <w:r w:rsidRPr="00153BD5">
        <w:rPr>
          <w:rFonts w:asciiTheme="minorHAnsi" w:hAnsiTheme="minorHAnsi" w:cstheme="minorHAnsi"/>
          <w:sz w:val="24"/>
        </w:rPr>
        <w:t xml:space="preserve">, where </w:t>
      </w:r>
      <w:r w:rsidRPr="00153BD5">
        <w:rPr>
          <w:rFonts w:asciiTheme="minorHAnsi" w:hAnsiTheme="minorHAnsi" w:cstheme="minorHAnsi"/>
          <w:i/>
          <w:sz w:val="24"/>
        </w:rPr>
        <w:t>b</w:t>
      </w:r>
      <w:r w:rsidRPr="00153BD5">
        <w:rPr>
          <w:rFonts w:asciiTheme="minorHAnsi" w:hAnsiTheme="minorHAnsi" w:cstheme="minorHAnsi"/>
          <w:sz w:val="24"/>
        </w:rPr>
        <w:t xml:space="preserve"> ≠</w:t>
      </w:r>
      <w:r w:rsidRPr="00153BD5">
        <w:rPr>
          <w:rFonts w:asciiTheme="minorHAnsi" w:hAnsiTheme="minorHAnsi" w:cstheme="minorHAnsi"/>
          <w:i/>
          <w:sz w:val="24"/>
        </w:rPr>
        <w:t xml:space="preserve"> </w:t>
      </w:r>
      <w:r w:rsidRPr="00153BD5">
        <w:rPr>
          <w:rFonts w:asciiTheme="minorHAnsi" w:hAnsiTheme="minorHAnsi" w:cstheme="minorHAnsi"/>
          <w:sz w:val="24"/>
        </w:rPr>
        <w:t xml:space="preserve">0; </w:t>
      </w:r>
    </w:p>
    <w:p w14:paraId="4DF749CD" w14:textId="77777777" w:rsidR="006146B1" w:rsidRPr="00153BD5" w:rsidRDefault="00000000">
      <w:pPr>
        <w:ind w:left="355"/>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sz w:val="24"/>
        </w:rPr>
        <w:t xml:space="preserve"> (G)  identify functions using sets of ordered pairs, tables, mappings, and graphs; </w:t>
      </w:r>
    </w:p>
    <w:p w14:paraId="22D70BDA" w14:textId="77777777" w:rsidR="006146B1" w:rsidRPr="00153BD5" w:rsidRDefault="00000000">
      <w:pPr>
        <w:ind w:left="705" w:hanging="360"/>
        <w:rPr>
          <w:rFonts w:asciiTheme="minorHAnsi" w:hAnsiTheme="minorHAnsi" w:cstheme="minorHAnsi"/>
          <w:sz w:val="24"/>
        </w:rPr>
      </w:pPr>
      <w:r w:rsidRPr="00153BD5">
        <w:rPr>
          <w:rFonts w:asciiTheme="minorHAnsi" w:hAnsiTheme="minorHAnsi" w:cstheme="minorHAnsi"/>
          <w:b/>
          <w:sz w:val="24"/>
        </w:rPr>
        <w:t>(H)</w:t>
      </w:r>
      <w:r w:rsidRPr="00153BD5">
        <w:rPr>
          <w:rFonts w:asciiTheme="minorHAnsi" w:hAnsiTheme="minorHAnsi" w:cstheme="minorHAnsi"/>
          <w:sz w:val="24"/>
        </w:rPr>
        <w:t xml:space="preserve">  identify examples of proportional and non-proportional functions that arise from mathematical and real-world problems; and </w:t>
      </w:r>
    </w:p>
    <w:p w14:paraId="2EEE5D86" w14:textId="77777777" w:rsidR="006146B1" w:rsidRPr="00153BD5" w:rsidRDefault="00000000">
      <w:pPr>
        <w:ind w:left="705" w:hanging="360"/>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b/>
          <w:sz w:val="24"/>
        </w:rPr>
        <w:t>(I)</w:t>
      </w:r>
      <w:r w:rsidRPr="00153BD5">
        <w:rPr>
          <w:rFonts w:asciiTheme="minorHAnsi" w:hAnsiTheme="minorHAnsi" w:cstheme="minorHAnsi"/>
          <w:sz w:val="24"/>
        </w:rPr>
        <w:t xml:space="preserve">  write an equation in the form </w:t>
      </w:r>
      <w:r w:rsidRPr="00153BD5">
        <w:rPr>
          <w:rFonts w:asciiTheme="minorHAnsi" w:hAnsiTheme="minorHAnsi" w:cstheme="minorHAnsi"/>
          <w:i/>
          <w:sz w:val="24"/>
        </w:rPr>
        <w:t>y = mx + b</w:t>
      </w:r>
      <w:r w:rsidRPr="00153BD5">
        <w:rPr>
          <w:rFonts w:asciiTheme="minorHAnsi" w:hAnsiTheme="minorHAnsi" w:cstheme="minorHAnsi"/>
          <w:sz w:val="24"/>
        </w:rPr>
        <w:t xml:space="preserve"> to model a linear relationship between two quantities using verbal, numerical, tabular, and graphical representations. </w:t>
      </w:r>
    </w:p>
    <w:p w14:paraId="0986A16B" w14:textId="77777777" w:rsidR="006146B1" w:rsidRPr="00153BD5" w:rsidRDefault="00000000">
      <w:pPr>
        <w:ind w:left="360" w:hanging="360"/>
        <w:rPr>
          <w:rFonts w:asciiTheme="minorHAnsi" w:hAnsiTheme="minorHAnsi" w:cstheme="minorHAnsi"/>
          <w:sz w:val="24"/>
        </w:rPr>
      </w:pPr>
      <w:r w:rsidRPr="00153BD5">
        <w:rPr>
          <w:rFonts w:asciiTheme="minorHAnsi" w:hAnsiTheme="minorHAnsi" w:cstheme="minorHAnsi"/>
          <w:sz w:val="24"/>
        </w:rPr>
        <w:t xml:space="preserve">8.6  </w:t>
      </w:r>
      <w:r w:rsidRPr="00153BD5">
        <w:rPr>
          <w:rFonts w:asciiTheme="minorHAnsi" w:hAnsiTheme="minorHAnsi" w:cstheme="minorHAnsi"/>
          <w:b/>
          <w:sz w:val="24"/>
          <w:u w:val="single" w:color="000000"/>
        </w:rPr>
        <w:t>Expressions, equations, and relationships</w:t>
      </w:r>
      <w:r w:rsidRPr="00153BD5">
        <w:rPr>
          <w:rFonts w:asciiTheme="minorHAnsi" w:hAnsiTheme="minorHAnsi" w:cstheme="minorHAnsi"/>
          <w:sz w:val="24"/>
        </w:rPr>
        <w:t xml:space="preserve">. The student applies mathematical process standards to develop mathematical relationships and make connections to geometric formulas. The student is expected to: </w:t>
      </w:r>
    </w:p>
    <w:p w14:paraId="0CEB4125" w14:textId="77777777" w:rsidR="006146B1" w:rsidRPr="00153BD5" w:rsidRDefault="00000000">
      <w:pPr>
        <w:numPr>
          <w:ilvl w:val="0"/>
          <w:numId w:val="11"/>
        </w:numPr>
        <w:ind w:hanging="370"/>
        <w:rPr>
          <w:rFonts w:asciiTheme="minorHAnsi" w:hAnsiTheme="minorHAnsi" w:cstheme="minorHAnsi"/>
          <w:sz w:val="24"/>
        </w:rPr>
      </w:pPr>
      <w:r w:rsidRPr="00153BD5">
        <w:rPr>
          <w:rFonts w:asciiTheme="minorHAnsi" w:hAnsiTheme="minorHAnsi" w:cstheme="minorHAnsi"/>
          <w:sz w:val="24"/>
        </w:rPr>
        <w:t xml:space="preserve">describe the volume formula </w:t>
      </w:r>
      <w:r w:rsidRPr="00153BD5">
        <w:rPr>
          <w:rFonts w:asciiTheme="minorHAnsi" w:hAnsiTheme="minorHAnsi" w:cstheme="minorHAnsi"/>
          <w:i/>
          <w:sz w:val="24"/>
        </w:rPr>
        <w:t xml:space="preserve">V = </w:t>
      </w:r>
      <w:proofErr w:type="spellStart"/>
      <w:r w:rsidRPr="00153BD5">
        <w:rPr>
          <w:rFonts w:asciiTheme="minorHAnsi" w:hAnsiTheme="minorHAnsi" w:cstheme="minorHAnsi"/>
          <w:i/>
          <w:sz w:val="24"/>
        </w:rPr>
        <w:t>Bh</w:t>
      </w:r>
      <w:proofErr w:type="spellEnd"/>
      <w:r w:rsidRPr="00153BD5">
        <w:rPr>
          <w:rFonts w:asciiTheme="minorHAnsi" w:hAnsiTheme="minorHAnsi" w:cstheme="minorHAnsi"/>
          <w:sz w:val="24"/>
        </w:rPr>
        <w:t xml:space="preserve"> of a cylinder in terms of its base area and its height; </w:t>
      </w:r>
    </w:p>
    <w:p w14:paraId="382ECF8E" w14:textId="77777777" w:rsidR="006146B1" w:rsidRPr="00153BD5" w:rsidRDefault="00000000">
      <w:pPr>
        <w:numPr>
          <w:ilvl w:val="0"/>
          <w:numId w:val="11"/>
        </w:numPr>
        <w:ind w:hanging="370"/>
        <w:rPr>
          <w:rFonts w:asciiTheme="minorHAnsi" w:hAnsiTheme="minorHAnsi" w:cstheme="minorHAnsi"/>
          <w:sz w:val="24"/>
        </w:rPr>
      </w:pPr>
      <w:r w:rsidRPr="00153BD5">
        <w:rPr>
          <w:rFonts w:asciiTheme="minorHAnsi" w:hAnsiTheme="minorHAnsi" w:cstheme="minorHAnsi"/>
          <w:sz w:val="24"/>
        </w:rPr>
        <w:t xml:space="preserve">model the relationship between the volume of a cylinder and a cone having both congruent bases and heights and connect that relationship to the formulas; and </w:t>
      </w:r>
    </w:p>
    <w:p w14:paraId="76DD4D61" w14:textId="77777777" w:rsidR="006146B1" w:rsidRPr="00153BD5" w:rsidRDefault="00000000">
      <w:pPr>
        <w:numPr>
          <w:ilvl w:val="0"/>
          <w:numId w:val="11"/>
        </w:numPr>
        <w:ind w:hanging="370"/>
        <w:rPr>
          <w:rFonts w:asciiTheme="minorHAnsi" w:hAnsiTheme="minorHAnsi" w:cstheme="minorHAnsi"/>
          <w:sz w:val="24"/>
        </w:rPr>
      </w:pPr>
      <w:r w:rsidRPr="00153BD5">
        <w:rPr>
          <w:rFonts w:asciiTheme="minorHAnsi" w:hAnsiTheme="minorHAnsi" w:cstheme="minorHAnsi"/>
          <w:sz w:val="24"/>
        </w:rPr>
        <w:t xml:space="preserve">use models and diagrams to explain the Pythagorean theorem. </w:t>
      </w:r>
    </w:p>
    <w:p w14:paraId="22EE776E" w14:textId="77777777" w:rsidR="006146B1" w:rsidRPr="00153BD5" w:rsidRDefault="00000000">
      <w:pPr>
        <w:ind w:left="360" w:hanging="360"/>
        <w:rPr>
          <w:rFonts w:asciiTheme="minorHAnsi" w:hAnsiTheme="minorHAnsi" w:cstheme="minorHAnsi"/>
          <w:sz w:val="24"/>
        </w:rPr>
      </w:pPr>
      <w:r w:rsidRPr="00153BD5">
        <w:rPr>
          <w:rFonts w:asciiTheme="minorHAnsi" w:hAnsiTheme="minorHAnsi" w:cstheme="minorHAnsi"/>
          <w:sz w:val="24"/>
        </w:rPr>
        <w:t xml:space="preserve">8.7  </w:t>
      </w:r>
      <w:r w:rsidRPr="00153BD5">
        <w:rPr>
          <w:rFonts w:asciiTheme="minorHAnsi" w:hAnsiTheme="minorHAnsi" w:cstheme="minorHAnsi"/>
          <w:b/>
          <w:sz w:val="24"/>
          <w:u w:val="single" w:color="000000"/>
        </w:rPr>
        <w:t>Expressions, equations, and relationships</w:t>
      </w:r>
      <w:r w:rsidRPr="00153BD5">
        <w:rPr>
          <w:rFonts w:asciiTheme="minorHAnsi" w:hAnsiTheme="minorHAnsi" w:cstheme="minorHAnsi"/>
          <w:sz w:val="24"/>
        </w:rPr>
        <w:t xml:space="preserve">. The student applies mathematical process standards to use geometry to solve problems. The student is expected to: </w:t>
      </w:r>
    </w:p>
    <w:p w14:paraId="31686DBC" w14:textId="77777777" w:rsidR="006146B1" w:rsidRPr="00153BD5" w:rsidRDefault="00000000">
      <w:pPr>
        <w:ind w:left="355"/>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b/>
          <w:sz w:val="24"/>
        </w:rPr>
        <w:t>(A)</w:t>
      </w:r>
      <w:r w:rsidRPr="00153BD5">
        <w:rPr>
          <w:rFonts w:asciiTheme="minorHAnsi" w:hAnsiTheme="minorHAnsi" w:cstheme="minorHAnsi"/>
          <w:sz w:val="24"/>
        </w:rPr>
        <w:t xml:space="preserve">  solve problems involving the volume of cylinders, cones, and spheres; </w:t>
      </w:r>
    </w:p>
    <w:p w14:paraId="0E4696AC" w14:textId="77777777" w:rsidR="006146B1" w:rsidRPr="00153BD5" w:rsidRDefault="00000000">
      <w:pPr>
        <w:ind w:left="705" w:hanging="360"/>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b/>
          <w:sz w:val="24"/>
        </w:rPr>
        <w:t>(B)</w:t>
      </w:r>
      <w:r w:rsidRPr="00153BD5">
        <w:rPr>
          <w:rFonts w:asciiTheme="minorHAnsi" w:hAnsiTheme="minorHAnsi" w:cstheme="minorHAnsi"/>
          <w:sz w:val="24"/>
        </w:rPr>
        <w:t xml:space="preserve">  use previous knowledge of surface area to make connections to the formulas for lateral and total surface area and determine solutions for problems involving rectangular prisms, triangular prisms, and cylinders; </w:t>
      </w:r>
    </w:p>
    <w:p w14:paraId="450F0200" w14:textId="77777777" w:rsidR="006146B1" w:rsidRPr="00153BD5" w:rsidRDefault="00000000">
      <w:pPr>
        <w:ind w:left="355"/>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b/>
          <w:sz w:val="24"/>
        </w:rPr>
        <w:t>(C)</w:t>
      </w:r>
      <w:r w:rsidRPr="00153BD5">
        <w:rPr>
          <w:rFonts w:asciiTheme="minorHAnsi" w:hAnsiTheme="minorHAnsi" w:cstheme="minorHAnsi"/>
          <w:sz w:val="24"/>
        </w:rPr>
        <w:t xml:space="preserve">  use the Pythagorean Theorem and its converse to solve problems; and </w:t>
      </w:r>
    </w:p>
    <w:p w14:paraId="6BCC98B5" w14:textId="77777777" w:rsidR="006146B1" w:rsidRPr="00153BD5" w:rsidRDefault="00000000">
      <w:pPr>
        <w:numPr>
          <w:ilvl w:val="0"/>
          <w:numId w:val="11"/>
        </w:numPr>
        <w:ind w:hanging="370"/>
        <w:rPr>
          <w:rFonts w:asciiTheme="minorHAnsi" w:hAnsiTheme="minorHAnsi" w:cstheme="minorHAnsi"/>
          <w:sz w:val="24"/>
        </w:rPr>
      </w:pPr>
      <w:r w:rsidRPr="00153BD5">
        <w:rPr>
          <w:rFonts w:asciiTheme="minorHAnsi" w:hAnsiTheme="minorHAnsi" w:cstheme="minorHAnsi"/>
          <w:sz w:val="24"/>
        </w:rPr>
        <w:t xml:space="preserve">determine the distance between two points on a coordinate plane using the Pythagorean Theorem. </w:t>
      </w:r>
    </w:p>
    <w:p w14:paraId="230B4860" w14:textId="77777777" w:rsidR="006146B1" w:rsidRPr="00153BD5" w:rsidRDefault="00000000">
      <w:pPr>
        <w:ind w:left="360" w:hanging="360"/>
        <w:rPr>
          <w:rFonts w:asciiTheme="minorHAnsi" w:hAnsiTheme="minorHAnsi" w:cstheme="minorHAnsi"/>
          <w:sz w:val="24"/>
        </w:rPr>
      </w:pPr>
      <w:r w:rsidRPr="00153BD5">
        <w:rPr>
          <w:rFonts w:asciiTheme="minorHAnsi" w:hAnsiTheme="minorHAnsi" w:cstheme="minorHAnsi"/>
          <w:sz w:val="24"/>
        </w:rPr>
        <w:t xml:space="preserve">8.8  </w:t>
      </w:r>
      <w:r w:rsidRPr="00153BD5">
        <w:rPr>
          <w:rFonts w:asciiTheme="minorHAnsi" w:hAnsiTheme="minorHAnsi" w:cstheme="minorHAnsi"/>
          <w:b/>
          <w:sz w:val="24"/>
          <w:u w:val="single" w:color="000000"/>
        </w:rPr>
        <w:t>Expressions, equations, and relationships.</w:t>
      </w:r>
      <w:r w:rsidRPr="00153BD5">
        <w:rPr>
          <w:rFonts w:asciiTheme="minorHAnsi" w:hAnsiTheme="minorHAnsi" w:cstheme="minorHAnsi"/>
          <w:sz w:val="24"/>
        </w:rPr>
        <w:t xml:space="preserve"> The student applies mathematical process standards to use one-variable equations or inequalities in problem situations. The student is expected to: </w:t>
      </w:r>
    </w:p>
    <w:p w14:paraId="02E43EA8" w14:textId="77777777" w:rsidR="006146B1" w:rsidRPr="00153BD5" w:rsidRDefault="00000000">
      <w:pPr>
        <w:numPr>
          <w:ilvl w:val="0"/>
          <w:numId w:val="12"/>
        </w:numPr>
        <w:ind w:hanging="360"/>
        <w:rPr>
          <w:rFonts w:asciiTheme="minorHAnsi" w:hAnsiTheme="minorHAnsi" w:cstheme="minorHAnsi"/>
          <w:sz w:val="24"/>
        </w:rPr>
      </w:pPr>
      <w:r w:rsidRPr="00153BD5">
        <w:rPr>
          <w:rFonts w:asciiTheme="minorHAnsi" w:hAnsiTheme="minorHAnsi" w:cstheme="minorHAnsi"/>
          <w:sz w:val="24"/>
        </w:rPr>
        <w:t xml:space="preserve">write one-variable equations or inequalities with variables on both sides that represent problems using rational number coefficients and constants; </w:t>
      </w:r>
    </w:p>
    <w:p w14:paraId="094453DA" w14:textId="77777777" w:rsidR="006146B1" w:rsidRPr="00153BD5" w:rsidRDefault="00000000">
      <w:pPr>
        <w:numPr>
          <w:ilvl w:val="0"/>
          <w:numId w:val="12"/>
        </w:numPr>
        <w:ind w:hanging="360"/>
        <w:rPr>
          <w:rFonts w:asciiTheme="minorHAnsi" w:hAnsiTheme="minorHAnsi" w:cstheme="minorHAnsi"/>
          <w:sz w:val="24"/>
        </w:rPr>
      </w:pPr>
      <w:r w:rsidRPr="00153BD5">
        <w:rPr>
          <w:rFonts w:asciiTheme="minorHAnsi" w:hAnsiTheme="minorHAnsi" w:cstheme="minorHAnsi"/>
          <w:sz w:val="24"/>
        </w:rPr>
        <w:t xml:space="preserve">write a corresponding real-world problem when given a one-variable equation or inequality with variables on both sides of the equal sign using rational number coefficients and constants; </w:t>
      </w:r>
    </w:p>
    <w:p w14:paraId="1D519B1B" w14:textId="77777777" w:rsidR="006146B1" w:rsidRPr="00153BD5" w:rsidRDefault="00000000">
      <w:pPr>
        <w:ind w:left="705" w:hanging="360"/>
        <w:rPr>
          <w:rFonts w:asciiTheme="minorHAnsi" w:hAnsiTheme="minorHAnsi" w:cstheme="minorHAnsi"/>
          <w:sz w:val="24"/>
        </w:rPr>
      </w:pPr>
      <w:r w:rsidRPr="00153BD5">
        <w:rPr>
          <w:rFonts w:asciiTheme="minorHAnsi" w:eastAsia="Segoe UI Symbol" w:hAnsiTheme="minorHAnsi" w:cstheme="minorHAnsi"/>
          <w:sz w:val="24"/>
        </w:rPr>
        <w:lastRenderedPageBreak/>
        <w:t>®</w:t>
      </w:r>
      <w:r w:rsidRPr="00153BD5">
        <w:rPr>
          <w:rFonts w:asciiTheme="minorHAnsi" w:hAnsiTheme="minorHAnsi" w:cstheme="minorHAnsi"/>
          <w:b/>
          <w:sz w:val="24"/>
        </w:rPr>
        <w:t>(C)</w:t>
      </w:r>
      <w:r w:rsidRPr="00153BD5">
        <w:rPr>
          <w:rFonts w:asciiTheme="minorHAnsi" w:hAnsiTheme="minorHAnsi" w:cstheme="minorHAnsi"/>
          <w:sz w:val="24"/>
        </w:rPr>
        <w:t xml:space="preserve">  model and solve one-variable equations with variables on both sides of the equal sign that represent mathematical and real-world problems using rational number coefficients and constants; and </w:t>
      </w:r>
    </w:p>
    <w:p w14:paraId="5EB81B29" w14:textId="77777777" w:rsidR="006146B1" w:rsidRPr="00153BD5" w:rsidRDefault="00000000">
      <w:pPr>
        <w:ind w:left="705" w:hanging="360"/>
        <w:rPr>
          <w:rFonts w:asciiTheme="minorHAnsi" w:hAnsiTheme="minorHAnsi" w:cstheme="minorHAnsi"/>
          <w:sz w:val="24"/>
        </w:rPr>
      </w:pPr>
      <w:r w:rsidRPr="00153BD5">
        <w:rPr>
          <w:rFonts w:asciiTheme="minorHAnsi" w:hAnsiTheme="minorHAnsi" w:cstheme="minorHAnsi"/>
          <w:sz w:val="24"/>
        </w:rPr>
        <w:t xml:space="preserve">(D)  use informal arguments to establish facts about the angle sum and exterior angle of triangles, the angles created when parallel lines are cut by a transversal, and the angle-angle criterion for similarity of triangles. </w:t>
      </w:r>
    </w:p>
    <w:p w14:paraId="57F6E5F9" w14:textId="77777777" w:rsidR="006146B1" w:rsidRPr="00153BD5" w:rsidRDefault="00000000">
      <w:pPr>
        <w:ind w:left="360" w:right="444" w:hanging="360"/>
        <w:rPr>
          <w:rFonts w:asciiTheme="minorHAnsi" w:hAnsiTheme="minorHAnsi" w:cstheme="minorHAnsi"/>
          <w:sz w:val="24"/>
        </w:rPr>
      </w:pPr>
      <w:r w:rsidRPr="00153BD5">
        <w:rPr>
          <w:rFonts w:asciiTheme="minorHAnsi" w:hAnsiTheme="minorHAnsi" w:cstheme="minorHAnsi"/>
          <w:sz w:val="24"/>
        </w:rPr>
        <w:t xml:space="preserve">8.9  </w:t>
      </w:r>
      <w:r w:rsidRPr="00153BD5">
        <w:rPr>
          <w:rFonts w:asciiTheme="minorHAnsi" w:hAnsiTheme="minorHAnsi" w:cstheme="minorHAnsi"/>
          <w:b/>
          <w:sz w:val="24"/>
          <w:u w:val="single" w:color="000000"/>
        </w:rPr>
        <w:t>Expressions, equations, and relationships</w:t>
      </w:r>
      <w:r w:rsidRPr="00153BD5">
        <w:rPr>
          <w:rFonts w:asciiTheme="minorHAnsi" w:hAnsiTheme="minorHAnsi" w:cstheme="minorHAnsi"/>
          <w:sz w:val="24"/>
        </w:rPr>
        <w:t xml:space="preserve">. The student applies mathematical process standards to use multiple representations to develop foundational concepts of simultaneous linear equations. The student is expected to identify and verify the values of </w:t>
      </w:r>
      <w:r w:rsidRPr="00153BD5">
        <w:rPr>
          <w:rFonts w:asciiTheme="minorHAnsi" w:hAnsiTheme="minorHAnsi" w:cstheme="minorHAnsi"/>
          <w:i/>
          <w:sz w:val="24"/>
        </w:rPr>
        <w:t>x</w:t>
      </w:r>
      <w:r w:rsidRPr="00153BD5">
        <w:rPr>
          <w:rFonts w:asciiTheme="minorHAnsi" w:hAnsiTheme="minorHAnsi" w:cstheme="minorHAnsi"/>
          <w:sz w:val="24"/>
        </w:rPr>
        <w:t xml:space="preserve"> and </w:t>
      </w:r>
      <w:r w:rsidRPr="00153BD5">
        <w:rPr>
          <w:rFonts w:asciiTheme="minorHAnsi" w:hAnsiTheme="minorHAnsi" w:cstheme="minorHAnsi"/>
          <w:i/>
          <w:sz w:val="24"/>
        </w:rPr>
        <w:t>y</w:t>
      </w:r>
      <w:r w:rsidRPr="00153BD5">
        <w:rPr>
          <w:rFonts w:asciiTheme="minorHAnsi" w:hAnsiTheme="minorHAnsi" w:cstheme="minorHAnsi"/>
          <w:sz w:val="24"/>
        </w:rPr>
        <w:t xml:space="preserve"> that simultaneously satisfy two linear equations in the form </w:t>
      </w:r>
      <w:r w:rsidRPr="00153BD5">
        <w:rPr>
          <w:rFonts w:asciiTheme="minorHAnsi" w:hAnsiTheme="minorHAnsi" w:cstheme="minorHAnsi"/>
          <w:i/>
          <w:sz w:val="24"/>
        </w:rPr>
        <w:t>y = mx + b</w:t>
      </w:r>
      <w:r w:rsidRPr="00153BD5">
        <w:rPr>
          <w:rFonts w:asciiTheme="minorHAnsi" w:hAnsiTheme="minorHAnsi" w:cstheme="minorHAnsi"/>
          <w:sz w:val="24"/>
        </w:rPr>
        <w:t xml:space="preserve"> from the intersections of the graphed equations. </w:t>
      </w:r>
    </w:p>
    <w:p w14:paraId="35E15D2C" w14:textId="77777777" w:rsidR="006146B1" w:rsidRPr="00153BD5" w:rsidRDefault="00000000">
      <w:pPr>
        <w:ind w:left="360" w:hanging="360"/>
        <w:rPr>
          <w:rFonts w:asciiTheme="minorHAnsi" w:hAnsiTheme="minorHAnsi" w:cstheme="minorHAnsi"/>
          <w:sz w:val="24"/>
        </w:rPr>
      </w:pPr>
      <w:r w:rsidRPr="00153BD5">
        <w:rPr>
          <w:rFonts w:asciiTheme="minorHAnsi" w:hAnsiTheme="minorHAnsi" w:cstheme="minorHAnsi"/>
          <w:sz w:val="24"/>
        </w:rPr>
        <w:t xml:space="preserve">8.10  </w:t>
      </w:r>
      <w:r w:rsidRPr="00153BD5">
        <w:rPr>
          <w:rFonts w:asciiTheme="minorHAnsi" w:hAnsiTheme="minorHAnsi" w:cstheme="minorHAnsi"/>
          <w:b/>
          <w:sz w:val="24"/>
          <w:u w:val="single" w:color="000000"/>
        </w:rPr>
        <w:t>Two-dimensional shapes.</w:t>
      </w:r>
      <w:r w:rsidRPr="00153BD5">
        <w:rPr>
          <w:rFonts w:asciiTheme="minorHAnsi" w:hAnsiTheme="minorHAnsi" w:cstheme="minorHAnsi"/>
          <w:sz w:val="24"/>
        </w:rPr>
        <w:t xml:space="preserve"> The student applies mathematical process standards to develop transformational geometry concepts. The student is expected to: </w:t>
      </w:r>
    </w:p>
    <w:p w14:paraId="21C0210D" w14:textId="77777777" w:rsidR="006146B1" w:rsidRPr="00153BD5" w:rsidRDefault="00000000">
      <w:pPr>
        <w:numPr>
          <w:ilvl w:val="0"/>
          <w:numId w:val="13"/>
        </w:numPr>
        <w:ind w:hanging="360"/>
        <w:rPr>
          <w:rFonts w:asciiTheme="minorHAnsi" w:hAnsiTheme="minorHAnsi" w:cstheme="minorHAnsi"/>
          <w:sz w:val="24"/>
        </w:rPr>
      </w:pPr>
      <w:r w:rsidRPr="00153BD5">
        <w:rPr>
          <w:rFonts w:asciiTheme="minorHAnsi" w:hAnsiTheme="minorHAnsi" w:cstheme="minorHAnsi"/>
          <w:sz w:val="24"/>
        </w:rPr>
        <w:t xml:space="preserve">generalize the properties of orientation and congruence of rotations, reflections, translations, and dilations of two-dimensional shapes on a coordinate plane; </w:t>
      </w:r>
    </w:p>
    <w:p w14:paraId="62C0AECF" w14:textId="77777777" w:rsidR="006146B1" w:rsidRPr="00153BD5" w:rsidRDefault="00000000">
      <w:pPr>
        <w:numPr>
          <w:ilvl w:val="0"/>
          <w:numId w:val="13"/>
        </w:numPr>
        <w:ind w:hanging="360"/>
        <w:rPr>
          <w:rFonts w:asciiTheme="minorHAnsi" w:hAnsiTheme="minorHAnsi" w:cstheme="minorHAnsi"/>
          <w:sz w:val="24"/>
        </w:rPr>
      </w:pPr>
      <w:r w:rsidRPr="00153BD5">
        <w:rPr>
          <w:rFonts w:asciiTheme="minorHAnsi" w:hAnsiTheme="minorHAnsi" w:cstheme="minorHAnsi"/>
          <w:sz w:val="24"/>
        </w:rPr>
        <w:t xml:space="preserve">differentiate between transformations that preserve congruence and those that do not; </w:t>
      </w:r>
    </w:p>
    <w:p w14:paraId="14FF3928" w14:textId="77777777" w:rsidR="006146B1" w:rsidRPr="00153BD5" w:rsidRDefault="00000000">
      <w:pPr>
        <w:ind w:left="355"/>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sz w:val="24"/>
        </w:rPr>
        <w:t xml:space="preserve"> (C)  explain the effect of translations, reflections over the </w:t>
      </w:r>
      <w:r w:rsidRPr="00153BD5">
        <w:rPr>
          <w:rFonts w:asciiTheme="minorHAnsi" w:hAnsiTheme="minorHAnsi" w:cstheme="minorHAnsi"/>
          <w:i/>
          <w:sz w:val="24"/>
        </w:rPr>
        <w:t>x</w:t>
      </w:r>
      <w:r w:rsidRPr="00153BD5">
        <w:rPr>
          <w:rFonts w:asciiTheme="minorHAnsi" w:hAnsiTheme="minorHAnsi" w:cstheme="minorHAnsi"/>
          <w:sz w:val="24"/>
        </w:rPr>
        <w:t xml:space="preserve">- or </w:t>
      </w:r>
      <w:r w:rsidRPr="00153BD5">
        <w:rPr>
          <w:rFonts w:asciiTheme="minorHAnsi" w:hAnsiTheme="minorHAnsi" w:cstheme="minorHAnsi"/>
          <w:i/>
          <w:sz w:val="24"/>
        </w:rPr>
        <w:t>y</w:t>
      </w:r>
      <w:r w:rsidRPr="00153BD5">
        <w:rPr>
          <w:rFonts w:asciiTheme="minorHAnsi" w:hAnsiTheme="minorHAnsi" w:cstheme="minorHAnsi"/>
          <w:sz w:val="24"/>
        </w:rPr>
        <w:t xml:space="preserve">-axis, and rotations limited to 90°, 180°, 270°, and </w:t>
      </w:r>
    </w:p>
    <w:p w14:paraId="1E4073F9" w14:textId="77777777" w:rsidR="006146B1" w:rsidRPr="00153BD5" w:rsidRDefault="00000000">
      <w:pPr>
        <w:ind w:left="345" w:right="440" w:firstLine="360"/>
        <w:rPr>
          <w:rFonts w:asciiTheme="minorHAnsi" w:hAnsiTheme="minorHAnsi" w:cstheme="minorHAnsi"/>
          <w:sz w:val="24"/>
        </w:rPr>
      </w:pPr>
      <w:r w:rsidRPr="00153BD5">
        <w:rPr>
          <w:rFonts w:asciiTheme="minorHAnsi" w:hAnsiTheme="minorHAnsi" w:cstheme="minorHAnsi"/>
          <w:sz w:val="24"/>
        </w:rPr>
        <w:t xml:space="preserve">360° as applied to two-dimensional shapes on a coordinate plane using an algebraic representation; and (D)  model the effect on linear and area measurements of dilated two-dimensional shapes. </w:t>
      </w:r>
    </w:p>
    <w:p w14:paraId="29ADD307" w14:textId="77777777" w:rsidR="006146B1" w:rsidRPr="00153BD5" w:rsidRDefault="00000000">
      <w:pPr>
        <w:ind w:left="360" w:hanging="360"/>
        <w:rPr>
          <w:rFonts w:asciiTheme="minorHAnsi" w:hAnsiTheme="minorHAnsi" w:cstheme="minorHAnsi"/>
          <w:sz w:val="24"/>
        </w:rPr>
      </w:pPr>
      <w:r w:rsidRPr="00153BD5">
        <w:rPr>
          <w:rFonts w:asciiTheme="minorHAnsi" w:hAnsiTheme="minorHAnsi" w:cstheme="minorHAnsi"/>
          <w:sz w:val="24"/>
        </w:rPr>
        <w:t xml:space="preserve">8.11  </w:t>
      </w:r>
      <w:r w:rsidRPr="00153BD5">
        <w:rPr>
          <w:rFonts w:asciiTheme="minorHAnsi" w:hAnsiTheme="minorHAnsi" w:cstheme="minorHAnsi"/>
          <w:b/>
          <w:sz w:val="24"/>
          <w:u w:val="single" w:color="000000"/>
        </w:rPr>
        <w:t>Measurement and data.</w:t>
      </w:r>
      <w:r w:rsidRPr="00153BD5">
        <w:rPr>
          <w:rFonts w:asciiTheme="minorHAnsi" w:hAnsiTheme="minorHAnsi" w:cstheme="minorHAnsi"/>
          <w:sz w:val="24"/>
        </w:rPr>
        <w:t xml:space="preserve"> The student applies mathematical process standards to use statistical procedures to describe data. The student is expected to: </w:t>
      </w:r>
    </w:p>
    <w:p w14:paraId="0C857688" w14:textId="77777777" w:rsidR="006146B1" w:rsidRPr="00153BD5" w:rsidRDefault="00000000">
      <w:pPr>
        <w:numPr>
          <w:ilvl w:val="0"/>
          <w:numId w:val="14"/>
        </w:numPr>
        <w:ind w:hanging="360"/>
        <w:rPr>
          <w:rFonts w:asciiTheme="minorHAnsi" w:hAnsiTheme="minorHAnsi" w:cstheme="minorHAnsi"/>
          <w:sz w:val="24"/>
        </w:rPr>
      </w:pPr>
      <w:r w:rsidRPr="00153BD5">
        <w:rPr>
          <w:rFonts w:asciiTheme="minorHAnsi" w:hAnsiTheme="minorHAnsi" w:cstheme="minorHAnsi"/>
          <w:sz w:val="24"/>
        </w:rPr>
        <w:t xml:space="preserve">construct a scatterplot and describe the observed data to address questions of association such as linear, nonlinear, and no association between bivariate data; </w:t>
      </w:r>
    </w:p>
    <w:p w14:paraId="772101B7" w14:textId="77777777" w:rsidR="006146B1" w:rsidRPr="00153BD5" w:rsidRDefault="00000000">
      <w:pPr>
        <w:numPr>
          <w:ilvl w:val="0"/>
          <w:numId w:val="14"/>
        </w:numPr>
        <w:ind w:hanging="360"/>
        <w:rPr>
          <w:rFonts w:asciiTheme="minorHAnsi" w:hAnsiTheme="minorHAnsi" w:cstheme="minorHAnsi"/>
          <w:sz w:val="24"/>
        </w:rPr>
      </w:pPr>
      <w:r w:rsidRPr="00153BD5">
        <w:rPr>
          <w:rFonts w:asciiTheme="minorHAnsi" w:hAnsiTheme="minorHAnsi" w:cstheme="minorHAnsi"/>
          <w:sz w:val="24"/>
        </w:rPr>
        <w:t xml:space="preserve">determine the mean absolute deviation and use this quantity as a measure of the average distance data are from the mean using a data set of no more than 10 data points; and </w:t>
      </w:r>
    </w:p>
    <w:p w14:paraId="484BC02B" w14:textId="77777777" w:rsidR="006146B1" w:rsidRPr="00153BD5" w:rsidRDefault="00000000">
      <w:pPr>
        <w:numPr>
          <w:ilvl w:val="0"/>
          <w:numId w:val="14"/>
        </w:numPr>
        <w:ind w:hanging="360"/>
        <w:rPr>
          <w:rFonts w:asciiTheme="minorHAnsi" w:hAnsiTheme="minorHAnsi" w:cstheme="minorHAnsi"/>
          <w:sz w:val="24"/>
        </w:rPr>
      </w:pPr>
      <w:r w:rsidRPr="00153BD5">
        <w:rPr>
          <w:rFonts w:asciiTheme="minorHAnsi" w:hAnsiTheme="minorHAnsi" w:cstheme="minorHAnsi"/>
          <w:sz w:val="24"/>
        </w:rPr>
        <w:t xml:space="preserve">simulate generating random samples of the same size from a population with known characteristics to develop the notion of a random sample being representative of the population from which it was selected. </w:t>
      </w:r>
    </w:p>
    <w:p w14:paraId="1D1800AC" w14:textId="77777777" w:rsidR="006146B1" w:rsidRPr="00153BD5" w:rsidRDefault="00000000">
      <w:pPr>
        <w:spacing w:after="0" w:line="239" w:lineRule="auto"/>
        <w:ind w:left="360" w:right="37" w:hanging="360"/>
        <w:jc w:val="both"/>
        <w:rPr>
          <w:rFonts w:asciiTheme="minorHAnsi" w:hAnsiTheme="minorHAnsi" w:cstheme="minorHAnsi"/>
          <w:sz w:val="24"/>
        </w:rPr>
      </w:pPr>
      <w:r w:rsidRPr="00153BD5">
        <w:rPr>
          <w:rFonts w:asciiTheme="minorHAnsi" w:hAnsiTheme="minorHAnsi" w:cstheme="minorHAnsi"/>
          <w:sz w:val="24"/>
        </w:rPr>
        <w:t xml:space="preserve">8.12  </w:t>
      </w:r>
      <w:r w:rsidRPr="00153BD5">
        <w:rPr>
          <w:rFonts w:asciiTheme="minorHAnsi" w:hAnsiTheme="minorHAnsi" w:cstheme="minorHAnsi"/>
          <w:b/>
          <w:sz w:val="24"/>
          <w:u w:val="single" w:color="000000"/>
        </w:rPr>
        <w:t>Personal financial literacy</w:t>
      </w:r>
      <w:r w:rsidRPr="00153BD5">
        <w:rPr>
          <w:rFonts w:asciiTheme="minorHAnsi" w:hAnsiTheme="minorHAnsi" w:cstheme="minorHAnsi"/>
          <w:sz w:val="24"/>
        </w:rPr>
        <w:t xml:space="preserve">. The student applies mathematical process standards to develop an economic way of thinking and problem solving useful in one's life as a knowledgeable consumer and investor. The student is expected to: </w:t>
      </w:r>
    </w:p>
    <w:p w14:paraId="3CDE922A" w14:textId="77777777" w:rsidR="006146B1" w:rsidRPr="00153BD5" w:rsidRDefault="00000000">
      <w:pPr>
        <w:numPr>
          <w:ilvl w:val="0"/>
          <w:numId w:val="15"/>
        </w:numPr>
        <w:ind w:hanging="363"/>
        <w:rPr>
          <w:rFonts w:asciiTheme="minorHAnsi" w:hAnsiTheme="minorHAnsi" w:cstheme="minorHAnsi"/>
          <w:sz w:val="24"/>
        </w:rPr>
      </w:pPr>
      <w:r w:rsidRPr="00153BD5">
        <w:rPr>
          <w:rFonts w:asciiTheme="minorHAnsi" w:hAnsiTheme="minorHAnsi" w:cstheme="minorHAnsi"/>
          <w:sz w:val="24"/>
        </w:rPr>
        <w:t xml:space="preserve">solve real-world problems comparing how interest rate and loan length affect the cost of credit; </w:t>
      </w:r>
    </w:p>
    <w:p w14:paraId="419A1A44" w14:textId="77777777" w:rsidR="006146B1" w:rsidRPr="00153BD5" w:rsidRDefault="00000000">
      <w:pPr>
        <w:numPr>
          <w:ilvl w:val="0"/>
          <w:numId w:val="15"/>
        </w:numPr>
        <w:ind w:hanging="363"/>
        <w:rPr>
          <w:rFonts w:asciiTheme="minorHAnsi" w:hAnsiTheme="minorHAnsi" w:cstheme="minorHAnsi"/>
          <w:sz w:val="24"/>
        </w:rPr>
      </w:pPr>
      <w:r w:rsidRPr="00153BD5">
        <w:rPr>
          <w:rFonts w:asciiTheme="minorHAnsi" w:hAnsiTheme="minorHAnsi" w:cstheme="minorHAnsi"/>
          <w:sz w:val="24"/>
        </w:rPr>
        <w:t xml:space="preserve">calculate the total cost of repaying a loan, including credit cards and easy access loans, under various rates of interest and over different periods using an online calculator; </w:t>
      </w:r>
    </w:p>
    <w:p w14:paraId="4FEE87B5" w14:textId="77777777" w:rsidR="006146B1" w:rsidRPr="00153BD5" w:rsidRDefault="00000000">
      <w:pPr>
        <w:numPr>
          <w:ilvl w:val="0"/>
          <w:numId w:val="15"/>
        </w:numPr>
        <w:ind w:hanging="363"/>
        <w:rPr>
          <w:rFonts w:asciiTheme="minorHAnsi" w:hAnsiTheme="minorHAnsi" w:cstheme="minorHAnsi"/>
          <w:sz w:val="24"/>
        </w:rPr>
      </w:pPr>
      <w:r w:rsidRPr="00153BD5">
        <w:rPr>
          <w:rFonts w:asciiTheme="minorHAnsi" w:hAnsiTheme="minorHAnsi" w:cstheme="minorHAnsi"/>
          <w:sz w:val="24"/>
        </w:rPr>
        <w:t xml:space="preserve">explain how small amounts of money invested regularly, including money saved for college and retirement, grow over time; </w:t>
      </w:r>
    </w:p>
    <w:p w14:paraId="0CD8FEE7" w14:textId="77777777" w:rsidR="006146B1" w:rsidRPr="00153BD5" w:rsidRDefault="00000000">
      <w:pPr>
        <w:ind w:left="355"/>
        <w:rPr>
          <w:rFonts w:asciiTheme="minorHAnsi" w:hAnsiTheme="minorHAnsi" w:cstheme="minorHAnsi"/>
          <w:sz w:val="24"/>
        </w:rPr>
      </w:pPr>
      <w:r w:rsidRPr="00153BD5">
        <w:rPr>
          <w:rFonts w:asciiTheme="minorHAnsi" w:eastAsia="Segoe UI Symbol" w:hAnsiTheme="minorHAnsi" w:cstheme="minorHAnsi"/>
          <w:sz w:val="24"/>
        </w:rPr>
        <w:t>®</w:t>
      </w:r>
      <w:r w:rsidRPr="00153BD5">
        <w:rPr>
          <w:rFonts w:asciiTheme="minorHAnsi" w:hAnsiTheme="minorHAnsi" w:cstheme="minorHAnsi"/>
          <w:b/>
          <w:sz w:val="24"/>
        </w:rPr>
        <w:t>(D)</w:t>
      </w:r>
      <w:r w:rsidRPr="00153BD5">
        <w:rPr>
          <w:rFonts w:asciiTheme="minorHAnsi" w:hAnsiTheme="minorHAnsi" w:cstheme="minorHAnsi"/>
          <w:sz w:val="24"/>
        </w:rPr>
        <w:t xml:space="preserve">  calculate and compare simple interest and compound interest earnings; </w:t>
      </w:r>
    </w:p>
    <w:p w14:paraId="7BB796B7" w14:textId="77777777" w:rsidR="006146B1" w:rsidRPr="00153BD5" w:rsidRDefault="00000000">
      <w:pPr>
        <w:numPr>
          <w:ilvl w:val="0"/>
          <w:numId w:val="16"/>
        </w:numPr>
        <w:ind w:hanging="360"/>
        <w:rPr>
          <w:rFonts w:asciiTheme="minorHAnsi" w:hAnsiTheme="minorHAnsi" w:cstheme="minorHAnsi"/>
          <w:sz w:val="24"/>
        </w:rPr>
      </w:pPr>
      <w:r w:rsidRPr="00153BD5">
        <w:rPr>
          <w:rFonts w:asciiTheme="minorHAnsi" w:hAnsiTheme="minorHAnsi" w:cstheme="minorHAnsi"/>
          <w:sz w:val="24"/>
        </w:rPr>
        <w:t xml:space="preserve">identify and explain the advantages and disadvantages of different payment methods; </w:t>
      </w:r>
    </w:p>
    <w:p w14:paraId="4D1DF087" w14:textId="77777777" w:rsidR="006146B1" w:rsidRPr="00153BD5" w:rsidRDefault="00000000">
      <w:pPr>
        <w:numPr>
          <w:ilvl w:val="0"/>
          <w:numId w:val="16"/>
        </w:numPr>
        <w:ind w:hanging="360"/>
        <w:rPr>
          <w:rFonts w:asciiTheme="minorHAnsi" w:hAnsiTheme="minorHAnsi" w:cstheme="minorHAnsi"/>
          <w:sz w:val="24"/>
        </w:rPr>
      </w:pPr>
      <w:r w:rsidRPr="00153BD5">
        <w:rPr>
          <w:rFonts w:asciiTheme="minorHAnsi" w:hAnsiTheme="minorHAnsi" w:cstheme="minorHAnsi"/>
          <w:sz w:val="24"/>
        </w:rPr>
        <w:t xml:space="preserve">analyze situations to determine if they represent financially responsible decisions and identify the benefits of financial responsibility and the costs of financial irresponsibility; and </w:t>
      </w:r>
    </w:p>
    <w:p w14:paraId="10A1433D" w14:textId="77777777" w:rsidR="006146B1" w:rsidRPr="00153BD5" w:rsidRDefault="00000000">
      <w:pPr>
        <w:numPr>
          <w:ilvl w:val="0"/>
          <w:numId w:val="16"/>
        </w:numPr>
        <w:ind w:hanging="360"/>
        <w:rPr>
          <w:rFonts w:asciiTheme="minorHAnsi" w:hAnsiTheme="minorHAnsi" w:cstheme="minorHAnsi"/>
          <w:sz w:val="24"/>
        </w:rPr>
      </w:pPr>
      <w:r w:rsidRPr="00153BD5">
        <w:rPr>
          <w:rFonts w:asciiTheme="minorHAnsi" w:hAnsiTheme="minorHAnsi" w:cstheme="minorHAnsi"/>
          <w:sz w:val="24"/>
        </w:rPr>
        <w:t xml:space="preserve">estimate the cost of a two-year and four-year college education, including family contribution, and devise a periodic savings plan for accumulating the money needed to contribute to the total cost of attendance for at least the first year of college. </w:t>
      </w:r>
    </w:p>
    <w:p w14:paraId="159D269F" w14:textId="77777777" w:rsidR="006146B1" w:rsidRPr="00153BD5" w:rsidRDefault="00000000">
      <w:pPr>
        <w:spacing w:after="0" w:line="259" w:lineRule="auto"/>
        <w:ind w:left="0" w:firstLine="0"/>
        <w:rPr>
          <w:rFonts w:asciiTheme="minorHAnsi" w:hAnsiTheme="minorHAnsi" w:cstheme="minorHAnsi"/>
          <w:sz w:val="24"/>
        </w:rPr>
      </w:pPr>
      <w:r w:rsidRPr="00153BD5">
        <w:rPr>
          <w:rFonts w:asciiTheme="minorHAnsi" w:hAnsiTheme="minorHAnsi" w:cstheme="minorHAnsi"/>
          <w:sz w:val="24"/>
        </w:rPr>
        <w:t xml:space="preserve"> </w:t>
      </w:r>
    </w:p>
    <w:sectPr w:rsidR="006146B1" w:rsidRPr="00153BD5" w:rsidSect="001A689F">
      <w:footerReference w:type="even" r:id="rId7"/>
      <w:footerReference w:type="default" r:id="rId8"/>
      <w:footerReference w:type="first" r:id="rId9"/>
      <w:pgSz w:w="12240" w:h="15840"/>
      <w:pgMar w:top="547" w:right="726" w:bottom="794" w:left="7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300E" w14:textId="77777777" w:rsidR="00723CAC" w:rsidRDefault="00723CAC">
      <w:pPr>
        <w:spacing w:after="0" w:line="240" w:lineRule="auto"/>
      </w:pPr>
      <w:r>
        <w:separator/>
      </w:r>
    </w:p>
  </w:endnote>
  <w:endnote w:type="continuationSeparator" w:id="0">
    <w:p w14:paraId="5B3FC857" w14:textId="77777777" w:rsidR="00723CAC" w:rsidRDefault="0072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BCF7" w14:textId="77777777" w:rsidR="006146B1" w:rsidRDefault="00000000">
    <w:pPr>
      <w:spacing w:after="0" w:line="259" w:lineRule="auto"/>
      <w:ind w:left="3" w:firstLine="0"/>
      <w:jc w:val="center"/>
    </w:pPr>
    <w:r>
      <w:rPr>
        <w:sz w:val="18"/>
      </w:rPr>
      <w:t xml:space="preserve">Plano ISD Secondary Academics • June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AF74" w14:textId="77777777" w:rsidR="006146B1" w:rsidRDefault="00000000">
    <w:pPr>
      <w:spacing w:after="0" w:line="259" w:lineRule="auto"/>
      <w:ind w:left="3" w:firstLine="0"/>
      <w:jc w:val="center"/>
    </w:pPr>
    <w:r>
      <w:rPr>
        <w:sz w:val="18"/>
      </w:rPr>
      <w:t xml:space="preserve">Plano ISD Secondary Academics • June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140F" w14:textId="77777777" w:rsidR="006146B1" w:rsidRDefault="00000000">
    <w:pPr>
      <w:spacing w:after="0" w:line="259" w:lineRule="auto"/>
      <w:ind w:left="3" w:firstLine="0"/>
      <w:jc w:val="center"/>
    </w:pPr>
    <w:r>
      <w:rPr>
        <w:sz w:val="18"/>
      </w:rPr>
      <w:t xml:space="preserve">Plano ISD Secondary Academics • June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6520" w14:textId="77777777" w:rsidR="00723CAC" w:rsidRDefault="00723CAC">
      <w:pPr>
        <w:spacing w:after="0" w:line="240" w:lineRule="auto"/>
      </w:pPr>
      <w:r>
        <w:separator/>
      </w:r>
    </w:p>
  </w:footnote>
  <w:footnote w:type="continuationSeparator" w:id="0">
    <w:p w14:paraId="38C03194" w14:textId="77777777" w:rsidR="00723CAC" w:rsidRDefault="00723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5E2"/>
    <w:multiLevelType w:val="hybridMultilevel"/>
    <w:tmpl w:val="9DBCA52C"/>
    <w:lvl w:ilvl="0" w:tplc="1B225B58">
      <w:start w:val="1"/>
      <w:numFmt w:val="upperLetter"/>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EBA393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03262A4">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28C8706">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64877C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1C6439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7EAF24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D4EC06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2AEB1D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BB3969"/>
    <w:multiLevelType w:val="hybridMultilevel"/>
    <w:tmpl w:val="660E83BA"/>
    <w:lvl w:ilvl="0" w:tplc="16447A18">
      <w:start w:val="1"/>
      <w:numFmt w:val="bullet"/>
      <w:lvlText w:val="•"/>
      <w:lvlJc w:val="left"/>
      <w:pPr>
        <w:ind w:left="3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C48552">
      <w:start w:val="1"/>
      <w:numFmt w:val="bullet"/>
      <w:lvlText w:val="o"/>
      <w:lvlJc w:val="left"/>
      <w:pPr>
        <w:ind w:left="12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1480CE8">
      <w:start w:val="1"/>
      <w:numFmt w:val="bullet"/>
      <w:lvlText w:val="▪"/>
      <w:lvlJc w:val="left"/>
      <w:pPr>
        <w:ind w:left="19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1607EE8">
      <w:start w:val="1"/>
      <w:numFmt w:val="bullet"/>
      <w:lvlText w:val="•"/>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1E348E">
      <w:start w:val="1"/>
      <w:numFmt w:val="bullet"/>
      <w:lvlText w:val="o"/>
      <w:lvlJc w:val="left"/>
      <w:pPr>
        <w:ind w:left="34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C4850A8">
      <w:start w:val="1"/>
      <w:numFmt w:val="bullet"/>
      <w:lvlText w:val="▪"/>
      <w:lvlJc w:val="left"/>
      <w:pPr>
        <w:ind w:left="41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8E45226">
      <w:start w:val="1"/>
      <w:numFmt w:val="bullet"/>
      <w:lvlText w:val="•"/>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C42826">
      <w:start w:val="1"/>
      <w:numFmt w:val="bullet"/>
      <w:lvlText w:val="o"/>
      <w:lvlJc w:val="left"/>
      <w:pPr>
        <w:ind w:left="55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8AE8522">
      <w:start w:val="1"/>
      <w:numFmt w:val="bullet"/>
      <w:lvlText w:val="▪"/>
      <w:lvlJc w:val="left"/>
      <w:pPr>
        <w:ind w:left="63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732C2A"/>
    <w:multiLevelType w:val="hybridMultilevel"/>
    <w:tmpl w:val="05ECA15C"/>
    <w:lvl w:ilvl="0" w:tplc="B87867F2">
      <w:start w:val="1"/>
      <w:numFmt w:val="upperLetter"/>
      <w:lvlText w:val="(%1)"/>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B6771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FAE60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502EC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5C959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D8BE9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602FB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FA504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94003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8F680D"/>
    <w:multiLevelType w:val="hybridMultilevel"/>
    <w:tmpl w:val="30AA5F92"/>
    <w:lvl w:ilvl="0" w:tplc="E2AA1F5C">
      <w:start w:val="1"/>
      <w:numFmt w:val="bullet"/>
      <w:lvlText w:val="•"/>
      <w:lvlJc w:val="left"/>
      <w:pPr>
        <w:ind w:left="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26DBF8">
      <w:start w:val="1"/>
      <w:numFmt w:val="bullet"/>
      <w:lvlText w:val="o"/>
      <w:lvlJc w:val="left"/>
      <w:pPr>
        <w:ind w:left="1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3604B52">
      <w:start w:val="1"/>
      <w:numFmt w:val="bullet"/>
      <w:lvlText w:val="▪"/>
      <w:lvlJc w:val="left"/>
      <w:pPr>
        <w:ind w:left="19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B9EFA94">
      <w:start w:val="1"/>
      <w:numFmt w:val="bullet"/>
      <w:lvlText w:val="•"/>
      <w:lvlJc w:val="left"/>
      <w:pPr>
        <w:ind w:left="2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14C316">
      <w:start w:val="1"/>
      <w:numFmt w:val="bullet"/>
      <w:lvlText w:val="o"/>
      <w:lvlJc w:val="left"/>
      <w:pPr>
        <w:ind w:left="34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08C6164">
      <w:start w:val="1"/>
      <w:numFmt w:val="bullet"/>
      <w:lvlText w:val="▪"/>
      <w:lvlJc w:val="left"/>
      <w:pPr>
        <w:ind w:left="41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BE604EE">
      <w:start w:val="1"/>
      <w:numFmt w:val="bullet"/>
      <w:lvlText w:val="•"/>
      <w:lvlJc w:val="left"/>
      <w:pPr>
        <w:ind w:left="48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964808">
      <w:start w:val="1"/>
      <w:numFmt w:val="bullet"/>
      <w:lvlText w:val="o"/>
      <w:lvlJc w:val="left"/>
      <w:pPr>
        <w:ind w:left="5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E2E7120">
      <w:start w:val="1"/>
      <w:numFmt w:val="bullet"/>
      <w:lvlText w:val="▪"/>
      <w:lvlJc w:val="left"/>
      <w:pPr>
        <w:ind w:left="62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BBC4ABC"/>
    <w:multiLevelType w:val="hybridMultilevel"/>
    <w:tmpl w:val="B7027F5C"/>
    <w:lvl w:ilvl="0" w:tplc="55DA0208">
      <w:start w:val="1"/>
      <w:numFmt w:val="bullet"/>
      <w:lvlText w:val="•"/>
      <w:lvlJc w:val="left"/>
      <w:pPr>
        <w:ind w:left="3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46475E">
      <w:start w:val="1"/>
      <w:numFmt w:val="bullet"/>
      <w:lvlText w:val="o"/>
      <w:lvlJc w:val="left"/>
      <w:pPr>
        <w:ind w:left="12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3167DFA">
      <w:start w:val="1"/>
      <w:numFmt w:val="bullet"/>
      <w:lvlText w:val="▪"/>
      <w:lvlJc w:val="left"/>
      <w:pPr>
        <w:ind w:left="19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89C03A2">
      <w:start w:val="1"/>
      <w:numFmt w:val="bullet"/>
      <w:lvlText w:val="•"/>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62DAFA">
      <w:start w:val="1"/>
      <w:numFmt w:val="bullet"/>
      <w:lvlText w:val="o"/>
      <w:lvlJc w:val="left"/>
      <w:pPr>
        <w:ind w:left="34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B3CD3AA">
      <w:start w:val="1"/>
      <w:numFmt w:val="bullet"/>
      <w:lvlText w:val="▪"/>
      <w:lvlJc w:val="left"/>
      <w:pPr>
        <w:ind w:left="41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8F29E2A">
      <w:start w:val="1"/>
      <w:numFmt w:val="bullet"/>
      <w:lvlText w:val="•"/>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950C24C">
      <w:start w:val="1"/>
      <w:numFmt w:val="bullet"/>
      <w:lvlText w:val="o"/>
      <w:lvlJc w:val="left"/>
      <w:pPr>
        <w:ind w:left="55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53643A2">
      <w:start w:val="1"/>
      <w:numFmt w:val="bullet"/>
      <w:lvlText w:val="▪"/>
      <w:lvlJc w:val="left"/>
      <w:pPr>
        <w:ind w:left="63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DE6689E"/>
    <w:multiLevelType w:val="hybridMultilevel"/>
    <w:tmpl w:val="749618B8"/>
    <w:lvl w:ilvl="0" w:tplc="A4E2F4EE">
      <w:start w:val="5"/>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EE73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4427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F223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A033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107FD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7A8A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7252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86FE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AC108F"/>
    <w:multiLevelType w:val="hybridMultilevel"/>
    <w:tmpl w:val="D960D788"/>
    <w:lvl w:ilvl="0" w:tplc="369A28CE">
      <w:start w:val="2"/>
      <w:numFmt w:val="upperLetter"/>
      <w:lvlText w:val="(%1)"/>
      <w:lvlJc w:val="left"/>
      <w:pPr>
        <w:ind w:left="1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C21F9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2EE15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283DE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05D2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52BD7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A6799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6CF1F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B48B1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CA47A6"/>
    <w:multiLevelType w:val="hybridMultilevel"/>
    <w:tmpl w:val="CCA2EC28"/>
    <w:lvl w:ilvl="0" w:tplc="789A2B3C">
      <w:start w:val="1"/>
      <w:numFmt w:val="upperLetter"/>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62BF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7A22E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363A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0CAE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6E24F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74E6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8C12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BA76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F71641"/>
    <w:multiLevelType w:val="hybridMultilevel"/>
    <w:tmpl w:val="DD26AEB4"/>
    <w:lvl w:ilvl="0" w:tplc="9C6419FC">
      <w:start w:val="1"/>
      <w:numFmt w:val="upperLetter"/>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E4ED5E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89ABF1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8ECE9E6">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05645A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1BCFE4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C14211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7EC371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88AE66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7D016E"/>
    <w:multiLevelType w:val="hybridMultilevel"/>
    <w:tmpl w:val="211EDF22"/>
    <w:lvl w:ilvl="0" w:tplc="CFEE85B0">
      <w:start w:val="1"/>
      <w:numFmt w:val="upperLetter"/>
      <w:lvlText w:val="(%1)"/>
      <w:lvlJc w:val="left"/>
      <w:pPr>
        <w:ind w:left="10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4B0ECEE">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85A7536">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28795C">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352B542">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946AA6A">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20C5B06">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FA6BECC">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5203EC6">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FB4B30"/>
    <w:multiLevelType w:val="hybridMultilevel"/>
    <w:tmpl w:val="80EC726C"/>
    <w:lvl w:ilvl="0" w:tplc="39C8246E">
      <w:start w:val="1"/>
      <w:numFmt w:val="upperLetter"/>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0AA6DD8">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2B007A2">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C7A5502">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1167A5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678AE9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4867DE4">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5D82C74">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32C360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BDB45AF"/>
    <w:multiLevelType w:val="hybridMultilevel"/>
    <w:tmpl w:val="2B70C2C6"/>
    <w:lvl w:ilvl="0" w:tplc="9B6E7048">
      <w:start w:val="1"/>
      <w:numFmt w:val="bullet"/>
      <w:lvlText w:val="•"/>
      <w:lvlJc w:val="left"/>
      <w:pPr>
        <w:ind w:left="3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FA2C82">
      <w:start w:val="1"/>
      <w:numFmt w:val="bullet"/>
      <w:lvlText w:val="o"/>
      <w:lvlJc w:val="left"/>
      <w:pPr>
        <w:ind w:left="12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8BCD984">
      <w:start w:val="1"/>
      <w:numFmt w:val="bullet"/>
      <w:lvlText w:val="▪"/>
      <w:lvlJc w:val="left"/>
      <w:pPr>
        <w:ind w:left="19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2E220F0">
      <w:start w:val="1"/>
      <w:numFmt w:val="bullet"/>
      <w:lvlText w:val="•"/>
      <w:lvlJc w:val="left"/>
      <w:pPr>
        <w:ind w:left="2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A2C1DA6">
      <w:start w:val="1"/>
      <w:numFmt w:val="bullet"/>
      <w:lvlText w:val="o"/>
      <w:lvlJc w:val="left"/>
      <w:pPr>
        <w:ind w:left="34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B386AB0">
      <w:start w:val="1"/>
      <w:numFmt w:val="bullet"/>
      <w:lvlText w:val="▪"/>
      <w:lvlJc w:val="left"/>
      <w:pPr>
        <w:ind w:left="41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21A02AA">
      <w:start w:val="1"/>
      <w:numFmt w:val="bullet"/>
      <w:lvlText w:val="•"/>
      <w:lvlJc w:val="left"/>
      <w:pPr>
        <w:ind w:left="4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E0571C">
      <w:start w:val="1"/>
      <w:numFmt w:val="bullet"/>
      <w:lvlText w:val="o"/>
      <w:lvlJc w:val="left"/>
      <w:pPr>
        <w:ind w:left="55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692EB28">
      <w:start w:val="1"/>
      <w:numFmt w:val="bullet"/>
      <w:lvlText w:val="▪"/>
      <w:lvlJc w:val="left"/>
      <w:pPr>
        <w:ind w:left="62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FF66A6C"/>
    <w:multiLevelType w:val="hybridMultilevel"/>
    <w:tmpl w:val="02220F18"/>
    <w:lvl w:ilvl="0" w:tplc="5060DDD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A27796">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0E505C">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802E1A">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B4333C">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485C14">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F28B2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74D53A">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D42744">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02151B1"/>
    <w:multiLevelType w:val="hybridMultilevel"/>
    <w:tmpl w:val="58728DE8"/>
    <w:lvl w:ilvl="0" w:tplc="639262A2">
      <w:start w:val="1"/>
      <w:numFmt w:val="bullet"/>
      <w:lvlText w:val="•"/>
      <w:lvlJc w:val="left"/>
      <w:pPr>
        <w:ind w:left="3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BD8D740">
      <w:start w:val="1"/>
      <w:numFmt w:val="bullet"/>
      <w:lvlText w:val="o"/>
      <w:lvlJc w:val="left"/>
      <w:pPr>
        <w:ind w:left="12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B506DB6">
      <w:start w:val="1"/>
      <w:numFmt w:val="bullet"/>
      <w:lvlText w:val="▪"/>
      <w:lvlJc w:val="left"/>
      <w:pPr>
        <w:ind w:left="19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42A077C">
      <w:start w:val="1"/>
      <w:numFmt w:val="bullet"/>
      <w:lvlText w:val="•"/>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D387530">
      <w:start w:val="1"/>
      <w:numFmt w:val="bullet"/>
      <w:lvlText w:val="o"/>
      <w:lvlJc w:val="left"/>
      <w:pPr>
        <w:ind w:left="34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6A222FA">
      <w:start w:val="1"/>
      <w:numFmt w:val="bullet"/>
      <w:lvlText w:val="▪"/>
      <w:lvlJc w:val="left"/>
      <w:pPr>
        <w:ind w:left="41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A8AB292">
      <w:start w:val="1"/>
      <w:numFmt w:val="bullet"/>
      <w:lvlText w:val="•"/>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F96301C">
      <w:start w:val="1"/>
      <w:numFmt w:val="bullet"/>
      <w:lvlText w:val="o"/>
      <w:lvlJc w:val="left"/>
      <w:pPr>
        <w:ind w:left="55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0D641BA">
      <w:start w:val="1"/>
      <w:numFmt w:val="bullet"/>
      <w:lvlText w:val="▪"/>
      <w:lvlJc w:val="left"/>
      <w:pPr>
        <w:ind w:left="63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CC00A06"/>
    <w:multiLevelType w:val="hybridMultilevel"/>
    <w:tmpl w:val="78DCF672"/>
    <w:lvl w:ilvl="0" w:tplc="2FFAEF68">
      <w:start w:val="1"/>
      <w:numFmt w:val="upperLetter"/>
      <w:lvlText w:val="(%1)"/>
      <w:lvlJc w:val="left"/>
      <w:pPr>
        <w:ind w:left="10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A10FB3E">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08E5250">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9F250DA">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98AE128">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56C63DA">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00AFA42">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D425C86">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F326530">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F72E84"/>
    <w:multiLevelType w:val="hybridMultilevel"/>
    <w:tmpl w:val="92C0449A"/>
    <w:lvl w:ilvl="0" w:tplc="4704F2EC">
      <w:start w:val="1"/>
      <w:numFmt w:val="bullet"/>
      <w:lvlText w:val="•"/>
      <w:lvlJc w:val="left"/>
      <w:pPr>
        <w:ind w:left="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3C242EA">
      <w:start w:val="1"/>
      <w:numFmt w:val="bullet"/>
      <w:lvlText w:val="o"/>
      <w:lvlJc w:val="left"/>
      <w:pPr>
        <w:ind w:left="12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D20CDCA">
      <w:start w:val="1"/>
      <w:numFmt w:val="bullet"/>
      <w:lvlText w:val="▪"/>
      <w:lvlJc w:val="left"/>
      <w:pPr>
        <w:ind w:left="19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438311A">
      <w:start w:val="1"/>
      <w:numFmt w:val="bullet"/>
      <w:lvlText w:val="•"/>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C4CA56">
      <w:start w:val="1"/>
      <w:numFmt w:val="bullet"/>
      <w:lvlText w:val="o"/>
      <w:lvlJc w:val="left"/>
      <w:pPr>
        <w:ind w:left="34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894FFDC">
      <w:start w:val="1"/>
      <w:numFmt w:val="bullet"/>
      <w:lvlText w:val="▪"/>
      <w:lvlJc w:val="left"/>
      <w:pPr>
        <w:ind w:left="41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91C7AF6">
      <w:start w:val="1"/>
      <w:numFmt w:val="bullet"/>
      <w:lvlText w:val="•"/>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8C02B2">
      <w:start w:val="1"/>
      <w:numFmt w:val="bullet"/>
      <w:lvlText w:val="o"/>
      <w:lvlJc w:val="left"/>
      <w:pPr>
        <w:ind w:left="55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194D03C">
      <w:start w:val="1"/>
      <w:numFmt w:val="bullet"/>
      <w:lvlText w:val="▪"/>
      <w:lvlJc w:val="left"/>
      <w:pPr>
        <w:ind w:left="63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18B3BB2"/>
    <w:multiLevelType w:val="hybridMultilevel"/>
    <w:tmpl w:val="C09CC82A"/>
    <w:lvl w:ilvl="0" w:tplc="9D92788E">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D6F99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361A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C4949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400B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92E52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34EDB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B6672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32587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D8C4272"/>
    <w:multiLevelType w:val="hybridMultilevel"/>
    <w:tmpl w:val="AD5C50C2"/>
    <w:lvl w:ilvl="0" w:tplc="A4AE56BE">
      <w:start w:val="5"/>
      <w:numFmt w:val="upperLetter"/>
      <w:lvlText w:val="(%1)"/>
      <w:lvlJc w:val="left"/>
      <w:pPr>
        <w:ind w:left="10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9AA3DC">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BD0EAB6">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688E448">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E1C3DC2">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A30B384">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430F010">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12AD118">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3F0E3E0">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C9651C"/>
    <w:multiLevelType w:val="hybridMultilevel"/>
    <w:tmpl w:val="467C5496"/>
    <w:lvl w:ilvl="0" w:tplc="89F89802">
      <w:start w:val="1"/>
      <w:numFmt w:val="upperLetter"/>
      <w:lvlText w:val="(%1)"/>
      <w:lvlJc w:val="left"/>
      <w:pPr>
        <w:ind w:left="7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C3A3662">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09A89E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D98B4A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D720A5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66C6D6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63E04E0">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8EEC8A4">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BB690B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056061"/>
    <w:multiLevelType w:val="hybridMultilevel"/>
    <w:tmpl w:val="8A9034C4"/>
    <w:lvl w:ilvl="0" w:tplc="BC70AD5C">
      <w:start w:val="1"/>
      <w:numFmt w:val="upperLetter"/>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74EE5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08FC8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90156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4E3AC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AE2C7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14DA0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2A9BB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26B6B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900EA9"/>
    <w:multiLevelType w:val="hybridMultilevel"/>
    <w:tmpl w:val="467EB35C"/>
    <w:lvl w:ilvl="0" w:tplc="78F24EF0">
      <w:start w:val="1"/>
      <w:numFmt w:val="upp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0AE37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88E5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1AAD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32FE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E4702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8A328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DC53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C265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A4B300C"/>
    <w:multiLevelType w:val="multilevel"/>
    <w:tmpl w:val="F13078F4"/>
    <w:lvl w:ilvl="0">
      <w:start w:val="7"/>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2005C9C"/>
    <w:multiLevelType w:val="hybridMultilevel"/>
    <w:tmpl w:val="079640FE"/>
    <w:lvl w:ilvl="0" w:tplc="ABE4B804">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6A928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922A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E437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B661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084E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B6C0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D82FF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EA771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CF17218"/>
    <w:multiLevelType w:val="hybridMultilevel"/>
    <w:tmpl w:val="8A045D70"/>
    <w:lvl w:ilvl="0" w:tplc="F2FEBFF4">
      <w:start w:val="1"/>
      <w:numFmt w:val="bullet"/>
      <w:lvlText w:val="•"/>
      <w:lvlJc w:val="left"/>
      <w:pPr>
        <w:ind w:left="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3926BC2">
      <w:start w:val="1"/>
      <w:numFmt w:val="bullet"/>
      <w:lvlText w:val="o"/>
      <w:lvlJc w:val="left"/>
      <w:pPr>
        <w:ind w:left="12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94C4ED8">
      <w:start w:val="1"/>
      <w:numFmt w:val="bullet"/>
      <w:lvlText w:val="▪"/>
      <w:lvlJc w:val="left"/>
      <w:pPr>
        <w:ind w:left="19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B3AF27A">
      <w:start w:val="1"/>
      <w:numFmt w:val="bullet"/>
      <w:lvlText w:val="•"/>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5B42D36">
      <w:start w:val="1"/>
      <w:numFmt w:val="bullet"/>
      <w:lvlText w:val="o"/>
      <w:lvlJc w:val="left"/>
      <w:pPr>
        <w:ind w:left="34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C88F404">
      <w:start w:val="1"/>
      <w:numFmt w:val="bullet"/>
      <w:lvlText w:val="▪"/>
      <w:lvlJc w:val="left"/>
      <w:pPr>
        <w:ind w:left="41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A8C897A">
      <w:start w:val="1"/>
      <w:numFmt w:val="bullet"/>
      <w:lvlText w:val="•"/>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F6E1596">
      <w:start w:val="1"/>
      <w:numFmt w:val="bullet"/>
      <w:lvlText w:val="o"/>
      <w:lvlJc w:val="left"/>
      <w:pPr>
        <w:ind w:left="55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B1EB530">
      <w:start w:val="1"/>
      <w:numFmt w:val="bullet"/>
      <w:lvlText w:val="▪"/>
      <w:lvlJc w:val="left"/>
      <w:pPr>
        <w:ind w:left="63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889465601">
    <w:abstractNumId w:val="14"/>
  </w:num>
  <w:num w:numId="2" w16cid:durableId="1091512143">
    <w:abstractNumId w:val="17"/>
  </w:num>
  <w:num w:numId="3" w16cid:durableId="390424833">
    <w:abstractNumId w:val="9"/>
  </w:num>
  <w:num w:numId="4" w16cid:durableId="1976401781">
    <w:abstractNumId w:val="2"/>
  </w:num>
  <w:num w:numId="5" w16cid:durableId="1253124569">
    <w:abstractNumId w:val="21"/>
  </w:num>
  <w:num w:numId="6" w16cid:durableId="1341931371">
    <w:abstractNumId w:val="19"/>
  </w:num>
  <w:num w:numId="7" w16cid:durableId="1988826165">
    <w:abstractNumId w:val="6"/>
  </w:num>
  <w:num w:numId="8" w16cid:durableId="312179306">
    <w:abstractNumId w:val="22"/>
  </w:num>
  <w:num w:numId="9" w16cid:durableId="1842040706">
    <w:abstractNumId w:val="10"/>
  </w:num>
  <w:num w:numId="10" w16cid:durableId="1622494828">
    <w:abstractNumId w:val="18"/>
  </w:num>
  <w:num w:numId="11" w16cid:durableId="715474544">
    <w:abstractNumId w:val="7"/>
  </w:num>
  <w:num w:numId="12" w16cid:durableId="1161626337">
    <w:abstractNumId w:val="0"/>
  </w:num>
  <w:num w:numId="13" w16cid:durableId="1748113569">
    <w:abstractNumId w:val="16"/>
  </w:num>
  <w:num w:numId="14" w16cid:durableId="1207910812">
    <w:abstractNumId w:val="8"/>
  </w:num>
  <w:num w:numId="15" w16cid:durableId="1011756877">
    <w:abstractNumId w:val="20"/>
  </w:num>
  <w:num w:numId="16" w16cid:durableId="1447693711">
    <w:abstractNumId w:val="5"/>
  </w:num>
  <w:num w:numId="17" w16cid:durableId="689726115">
    <w:abstractNumId w:val="23"/>
  </w:num>
  <w:num w:numId="18" w16cid:durableId="994068942">
    <w:abstractNumId w:val="15"/>
  </w:num>
  <w:num w:numId="19" w16cid:durableId="1451895745">
    <w:abstractNumId w:val="12"/>
  </w:num>
  <w:num w:numId="20" w16cid:durableId="978153044">
    <w:abstractNumId w:val="11"/>
  </w:num>
  <w:num w:numId="21" w16cid:durableId="522980107">
    <w:abstractNumId w:val="4"/>
  </w:num>
  <w:num w:numId="22" w16cid:durableId="1787239982">
    <w:abstractNumId w:val="3"/>
  </w:num>
  <w:num w:numId="23" w16cid:durableId="1354377834">
    <w:abstractNumId w:val="1"/>
  </w:num>
  <w:num w:numId="24" w16cid:durableId="17923563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B1"/>
    <w:rsid w:val="00037AB3"/>
    <w:rsid w:val="00153BD5"/>
    <w:rsid w:val="001A483B"/>
    <w:rsid w:val="001A689F"/>
    <w:rsid w:val="002741BD"/>
    <w:rsid w:val="00560142"/>
    <w:rsid w:val="006146B1"/>
    <w:rsid w:val="00642104"/>
    <w:rsid w:val="00650570"/>
    <w:rsid w:val="006A309D"/>
    <w:rsid w:val="00723CAC"/>
    <w:rsid w:val="00747022"/>
    <w:rsid w:val="007850FE"/>
    <w:rsid w:val="008E560B"/>
    <w:rsid w:val="0099284E"/>
    <w:rsid w:val="00B16322"/>
    <w:rsid w:val="00C261F9"/>
    <w:rsid w:val="00D73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91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Calibri" w:eastAsia="Calibri" w:hAnsi="Calibri" w:cs="Calibri"/>
      <w:color w:val="000000"/>
      <w:sz w:val="22"/>
      <w:lang w:bidi="en-US"/>
    </w:rPr>
  </w:style>
  <w:style w:type="paragraph" w:styleId="Heading1">
    <w:name w:val="heading 1"/>
    <w:next w:val="Normal"/>
    <w:link w:val="Heading1Char"/>
    <w:uiPriority w:val="9"/>
    <w:qFormat/>
    <w:rsid w:val="00153BD5"/>
    <w:pPr>
      <w:keepNext/>
      <w:keepLines/>
      <w:ind w:left="7"/>
      <w:jc w:val="center"/>
      <w:outlineLvl w:val="0"/>
    </w:pPr>
    <w:rPr>
      <w:rFonts w:ascii="Calibri" w:eastAsia="Calibri" w:hAnsi="Calibri" w:cs="Calibri"/>
      <w:b/>
      <w:color w:val="000000"/>
      <w:sz w:val="36"/>
    </w:rPr>
  </w:style>
  <w:style w:type="paragraph" w:styleId="Heading2">
    <w:name w:val="heading 2"/>
    <w:basedOn w:val="Normal"/>
    <w:next w:val="Normal"/>
    <w:link w:val="Heading2Char"/>
    <w:uiPriority w:val="9"/>
    <w:unhideWhenUsed/>
    <w:qFormat/>
    <w:rsid w:val="00153BD5"/>
    <w:pPr>
      <w:keepNext/>
      <w:keepLines/>
      <w:spacing w:after="0" w:line="240" w:lineRule="auto"/>
      <w:outlineLvl w:val="1"/>
    </w:pPr>
    <w:rPr>
      <w:rFonts w:asciiTheme="minorHAnsi" w:eastAsiaTheme="majorEastAsia" w:hAnsiTheme="min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3BD5"/>
    <w:rPr>
      <w:rFonts w:ascii="Calibri" w:eastAsia="Calibri" w:hAnsi="Calibri" w:cs="Calibri"/>
      <w:b/>
      <w:color w:val="000000"/>
      <w:sz w:val="36"/>
    </w:rPr>
  </w:style>
  <w:style w:type="table" w:customStyle="1" w:styleId="TableGrid">
    <w:name w:val="TableGrid"/>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153BD5"/>
    <w:rPr>
      <w:rFonts w:eastAsiaTheme="majorEastAsia" w:cstheme="majorBidi"/>
      <w:b/>
      <w:color w:val="000000" w:themeColor="text1"/>
      <w:sz w:val="28"/>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2657</Words>
  <Characters>15337</Characters>
  <Application>Microsoft Office Word</Application>
  <DocSecurity>0</DocSecurity>
  <Lines>365</Lines>
  <Paragraphs>206</Paragraphs>
  <ScaleCrop>false</ScaleCrop>
  <HeadingPairs>
    <vt:vector size="2" baseType="variant">
      <vt:variant>
        <vt:lpstr>Title</vt:lpstr>
      </vt:variant>
      <vt:variant>
        <vt:i4>1</vt:i4>
      </vt:variant>
    </vt:vector>
  </HeadingPairs>
  <TitlesOfParts>
    <vt:vector size="1" baseType="lpstr">
      <vt:lpstr>Math 7 Honors: Year at a Glance</vt:lpstr>
    </vt:vector>
  </TitlesOfParts>
  <Manager/>
  <Company/>
  <LinksUpToDate>false</LinksUpToDate>
  <CharactersWithSpaces>17788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7 Honors YAG</dc:title>
  <dc:subject/>
  <dc:creator/>
  <cp:keywords/>
  <dc:description/>
  <cp:lastModifiedBy/>
  <cp:revision>4</cp:revision>
  <dcterms:created xsi:type="dcterms:W3CDTF">2023-07-30T17:51:00Z</dcterms:created>
  <dcterms:modified xsi:type="dcterms:W3CDTF">2023-08-02T04:25:00Z</dcterms:modified>
  <cp:category/>
</cp:coreProperties>
</file>