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12C" w14:textId="5DACDAA5" w:rsidR="00FE3203" w:rsidRDefault="00000000" w:rsidP="005334E0">
      <w:pPr>
        <w:pStyle w:val="Heading1"/>
      </w:pPr>
      <w:r w:rsidRPr="005334E0">
        <w:t>Math 8: Year at a Glance</w:t>
      </w:r>
    </w:p>
    <w:p w14:paraId="79258B9E" w14:textId="7BF40E60" w:rsidR="005334E0" w:rsidRPr="005334E0" w:rsidRDefault="005334E0" w:rsidP="005334E0">
      <w:pPr>
        <w:pStyle w:val="Heading2"/>
      </w:pPr>
      <w:r>
        <w:t>First Semester</w:t>
      </w:r>
    </w:p>
    <w:tbl>
      <w:tblPr>
        <w:tblStyle w:val="TableGrid"/>
        <w:tblW w:w="10939" w:type="dxa"/>
        <w:tblInd w:w="6" w:type="dxa"/>
        <w:tblCellMar>
          <w:top w:w="45" w:type="dxa"/>
          <w:left w:w="77" w:type="dxa"/>
          <w:right w:w="75" w:type="dxa"/>
        </w:tblCellMar>
        <w:tblLook w:val="04A0" w:firstRow="1" w:lastRow="0" w:firstColumn="1" w:lastColumn="0" w:noHBand="0" w:noVBand="1"/>
        <w:tblCaption w:val="Table 1: Math 8 first semester standards and snapshot"/>
      </w:tblPr>
      <w:tblGrid>
        <w:gridCol w:w="1232"/>
        <w:gridCol w:w="3234"/>
        <w:gridCol w:w="3380"/>
        <w:gridCol w:w="3093"/>
      </w:tblGrid>
      <w:tr w:rsidR="00FE3203" w:rsidRPr="0021749A" w14:paraId="6FC9B5FB" w14:textId="77777777" w:rsidTr="005334E0">
        <w:trPr>
          <w:trHeight w:val="49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781AB" w14:textId="77777777" w:rsidR="00FE3203" w:rsidRPr="005334E0" w:rsidRDefault="0000000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47567169" w14:textId="77777777" w:rsidR="00FE3203" w:rsidRPr="005334E0" w:rsidRDefault="00000000" w:rsidP="005334E0">
            <w:pPr>
              <w:spacing w:after="0" w:line="259" w:lineRule="auto"/>
              <w:ind w:left="122" w:right="89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Let’s Get Real, Pythagoras </w:t>
            </w: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20 days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5A499F63" w14:textId="77777777" w:rsidR="00FE3203" w:rsidRPr="005334E0" w:rsidRDefault="00000000" w:rsidP="005334E0">
            <w:pPr>
              <w:spacing w:after="0" w:line="259" w:lineRule="auto"/>
              <w:ind w:left="38" w:right="137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Ship Shape and Angles Away </w:t>
            </w: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25 days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5574756D" w14:textId="77777777" w:rsidR="00FE3203" w:rsidRPr="005334E0" w:rsidRDefault="00000000" w:rsidP="005334E0">
            <w:pPr>
              <w:spacing w:after="0" w:line="259" w:lineRule="auto"/>
              <w:ind w:left="80" w:right="79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Whose Line Is It, Anyway? </w:t>
            </w: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29 days </w:t>
            </w:r>
          </w:p>
        </w:tc>
      </w:tr>
      <w:tr w:rsidR="00FE3203" w:rsidRPr="0021749A" w14:paraId="5A8BA80D" w14:textId="77777777" w:rsidTr="00A1620E">
        <w:trPr>
          <w:cantSplit/>
          <w:trHeight w:val="6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740CA" w14:textId="77777777" w:rsidR="00FE3203" w:rsidRPr="005334E0" w:rsidRDefault="00000000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CCB" w14:textId="7BB1702E" w:rsidR="00FE3203" w:rsidRPr="005334E0" w:rsidRDefault="00000000" w:rsidP="0043086A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8.2A, 8.2B, 8.2C,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8.2D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8.6C,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8.7C</w:t>
            </w:r>
            <w:r w:rsidRPr="005334E0">
              <w:rPr>
                <w:rFonts w:asciiTheme="minorHAnsi" w:hAnsiTheme="minorHAnsi" w:cstheme="minorHAnsi"/>
                <w:sz w:val="24"/>
              </w:rPr>
              <w:t>,</w:t>
            </w:r>
            <w:r w:rsidR="0043086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8.7D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E3C5" w14:textId="77A6C46D" w:rsidR="00FE3203" w:rsidRPr="005334E0" w:rsidRDefault="00000000" w:rsidP="0043086A">
            <w:pPr>
              <w:spacing w:after="0" w:line="259" w:lineRule="auto"/>
              <w:ind w:left="31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8.3A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8.3B,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8.3C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8.8D, 8.10A, 8.10B,</w:t>
            </w:r>
            <w:r w:rsidR="0043086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8.10C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8.10D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32E8" w14:textId="0472C484" w:rsidR="00FE3203" w:rsidRPr="005334E0" w:rsidRDefault="00000000" w:rsidP="0043086A">
            <w:pPr>
              <w:spacing w:after="7" w:line="259" w:lineRule="auto"/>
              <w:ind w:left="30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8.4A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8.4B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8.4C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8.5A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8.5B</w:t>
            </w:r>
            <w:r w:rsidRPr="005334E0">
              <w:rPr>
                <w:rFonts w:asciiTheme="minorHAnsi" w:hAnsiTheme="minorHAnsi" w:cstheme="minorHAnsi"/>
                <w:sz w:val="24"/>
              </w:rPr>
              <w:t>, 8.5E,</w:t>
            </w:r>
            <w:r w:rsidR="0043086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8.5F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8.5H</w:t>
            </w:r>
            <w:r w:rsidRPr="005334E0">
              <w:rPr>
                <w:rFonts w:asciiTheme="minorHAnsi" w:eastAsia="Segoe UI Symbol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8.5I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FE3203" w:rsidRPr="0021749A" w14:paraId="41F9D4AC" w14:textId="77777777" w:rsidTr="00A1620E">
        <w:trPr>
          <w:cantSplit/>
          <w:trHeight w:val="405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AD649" w14:textId="77777777" w:rsidR="00FE3203" w:rsidRPr="005334E0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8703" w14:textId="77777777" w:rsidR="00FE3203" w:rsidRPr="005334E0" w:rsidRDefault="00000000">
            <w:pPr>
              <w:numPr>
                <w:ilvl w:val="0"/>
                <w:numId w:val="13"/>
              </w:numPr>
              <w:spacing w:after="42" w:line="240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Convert between standard and Scientific Notation </w:t>
            </w:r>
          </w:p>
          <w:p w14:paraId="3137456C" w14:textId="77777777" w:rsidR="00FE3203" w:rsidRPr="005334E0" w:rsidRDefault="00000000">
            <w:pPr>
              <w:numPr>
                <w:ilvl w:val="0"/>
                <w:numId w:val="13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Identify and group numbers according to their characteristics </w:t>
            </w:r>
          </w:p>
          <w:p w14:paraId="306F1714" w14:textId="77777777" w:rsidR="00FE3203" w:rsidRPr="005334E0" w:rsidRDefault="00000000">
            <w:pPr>
              <w:numPr>
                <w:ilvl w:val="0"/>
                <w:numId w:val="13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Approximate irrational values with and without a number line  </w:t>
            </w:r>
          </w:p>
          <w:p w14:paraId="30D521C0" w14:textId="77777777" w:rsidR="00FE3203" w:rsidRPr="005334E0" w:rsidRDefault="00000000">
            <w:pPr>
              <w:numPr>
                <w:ilvl w:val="0"/>
                <w:numId w:val="13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Compare and order rational and irrational numbers </w:t>
            </w:r>
          </w:p>
          <w:p w14:paraId="7B7C8129" w14:textId="77777777" w:rsidR="00FE3203" w:rsidRPr="005334E0" w:rsidRDefault="00000000">
            <w:pPr>
              <w:numPr>
                <w:ilvl w:val="0"/>
                <w:numId w:val="13"/>
              </w:numPr>
              <w:spacing w:after="0" w:line="259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Model the Pythagorean Theorem </w:t>
            </w:r>
          </w:p>
          <w:p w14:paraId="72740DDC" w14:textId="77777777" w:rsidR="00FE3203" w:rsidRPr="005334E0" w:rsidRDefault="00000000">
            <w:pPr>
              <w:numPr>
                <w:ilvl w:val="0"/>
                <w:numId w:val="13"/>
              </w:numPr>
              <w:spacing w:after="0" w:line="259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Use the Pythagorean Theorem and its converse to solve problems.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673" w14:textId="77777777" w:rsidR="00FE3203" w:rsidRPr="005334E0" w:rsidRDefault="00000000">
            <w:pPr>
              <w:numPr>
                <w:ilvl w:val="0"/>
                <w:numId w:val="14"/>
              </w:numPr>
              <w:spacing w:after="42" w:line="240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Translate, rotate, reflect and dilate figures on a coordinate plane </w:t>
            </w:r>
          </w:p>
          <w:p w14:paraId="074C986A" w14:textId="77777777" w:rsidR="00FE3203" w:rsidRPr="005334E0" w:rsidRDefault="00000000">
            <w:pPr>
              <w:numPr>
                <w:ilvl w:val="0"/>
                <w:numId w:val="14"/>
              </w:numPr>
              <w:spacing w:after="40" w:line="242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Write algebraic representations for transformation rules </w:t>
            </w:r>
          </w:p>
          <w:p w14:paraId="207FDDCC" w14:textId="77777777" w:rsidR="00FE3203" w:rsidRPr="005334E0" w:rsidRDefault="00000000">
            <w:pPr>
              <w:numPr>
                <w:ilvl w:val="0"/>
                <w:numId w:val="14"/>
              </w:numPr>
              <w:spacing w:after="40" w:line="242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Model the scale factor’s effect on linear measurements and area </w:t>
            </w:r>
          </w:p>
          <w:p w14:paraId="646C92EE" w14:textId="77777777" w:rsidR="00FE3203" w:rsidRPr="005334E0" w:rsidRDefault="00000000">
            <w:pPr>
              <w:numPr>
                <w:ilvl w:val="0"/>
                <w:numId w:val="14"/>
              </w:numPr>
              <w:spacing w:after="40" w:line="242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Determine unknown measurements in similar figures using scale factors </w:t>
            </w:r>
          </w:p>
          <w:p w14:paraId="344D9AAA" w14:textId="77777777" w:rsidR="00FE3203" w:rsidRPr="005334E0" w:rsidRDefault="00000000">
            <w:pPr>
              <w:numPr>
                <w:ilvl w:val="0"/>
                <w:numId w:val="14"/>
              </w:numPr>
              <w:spacing w:after="41" w:line="242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Find missing angle measurements given parallel lines intersected by a transversal </w:t>
            </w:r>
          </w:p>
          <w:p w14:paraId="20333C4F" w14:textId="77777777" w:rsidR="00FE3203" w:rsidRPr="005334E0" w:rsidRDefault="00000000">
            <w:pPr>
              <w:numPr>
                <w:ilvl w:val="0"/>
                <w:numId w:val="14"/>
              </w:numPr>
              <w:spacing w:after="0" w:line="259" w:lineRule="auto"/>
              <w:ind w:hanging="26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Identify relationships between exterior and interior angles of a triangle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604A" w14:textId="77777777" w:rsidR="00FE3203" w:rsidRPr="005334E0" w:rsidRDefault="00000000">
            <w:pPr>
              <w:numPr>
                <w:ilvl w:val="0"/>
                <w:numId w:val="15"/>
              </w:numPr>
              <w:spacing w:after="41" w:line="241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Represent linear proportional situations with tables, graphs and equations  </w:t>
            </w:r>
          </w:p>
          <w:p w14:paraId="7883DC8F" w14:textId="77777777" w:rsidR="00FE3203" w:rsidRPr="005334E0" w:rsidRDefault="00000000">
            <w:pPr>
              <w:numPr>
                <w:ilvl w:val="0"/>
                <w:numId w:val="15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Determine the constant of </w:t>
            </w:r>
          </w:p>
          <w:p w14:paraId="66B534FF" w14:textId="50BF1824" w:rsidR="00A1620E" w:rsidRPr="005334E0" w:rsidRDefault="00000000" w:rsidP="00A1620E">
            <w:pPr>
              <w:spacing w:after="0" w:line="216" w:lineRule="auto"/>
              <w:ind w:left="376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eastAsia="Cambria Math" w:hAnsiTheme="minorHAnsi" w:cstheme="minorHAnsi"/>
                <w:sz w:val="24"/>
              </w:rPr>
              <w:t xml:space="preserve"> 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proportionality, </w:t>
            </w:r>
            <w:r w:rsidRPr="005334E0">
              <w:rPr>
                <w:rFonts w:ascii="Cambria Math" w:eastAsia="Cambria Math" w:hAnsi="Cambria Math" w:cs="Cambria Math"/>
                <w:sz w:val="24"/>
              </w:rPr>
              <w:t>𝑘</w:t>
            </w:r>
            <w:r w:rsidR="00A1620E" w:rsidRPr="005334E0">
              <w:rPr>
                <w:rFonts w:asciiTheme="minorHAnsi" w:eastAsia="Cambria Math" w:hAnsiTheme="minorHAnsi" w:cstheme="minorHAnsi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HAnsi"/>
                      <w:sz w:val="24"/>
                    </w:rPr>
                    <m:t>y</m:t>
                  </m:r>
                </m:num>
                <m:den>
                  <m:r>
                    <w:rPr>
                      <w:rFonts w:ascii="Cambria Math" w:eastAsia="Cambria Math" w:hAnsi="Cambria Math" w:cstheme="minorHAnsi"/>
                      <w:sz w:val="24"/>
                    </w:rPr>
                    <m:t>x</m:t>
                  </m:r>
                </m:den>
              </m:f>
            </m:oMath>
          </w:p>
          <w:p w14:paraId="69655753" w14:textId="2FD05763" w:rsidR="00FE3203" w:rsidRPr="005334E0" w:rsidRDefault="00000000">
            <w:pPr>
              <w:numPr>
                <w:ilvl w:val="0"/>
                <w:numId w:val="15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Graph a linear relationship  </w:t>
            </w:r>
          </w:p>
          <w:p w14:paraId="6FD3F0E7" w14:textId="77777777" w:rsidR="00FE3203" w:rsidRPr="005334E0" w:rsidRDefault="00000000">
            <w:pPr>
              <w:numPr>
                <w:ilvl w:val="0"/>
                <w:numId w:val="15"/>
              </w:numPr>
              <w:spacing w:after="40" w:line="242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Classify a linear relationship as proportional or nonproportional </w:t>
            </w:r>
          </w:p>
          <w:p w14:paraId="30CDC162" w14:textId="77777777" w:rsidR="00FE3203" w:rsidRPr="005334E0" w:rsidRDefault="00000000">
            <w:pPr>
              <w:numPr>
                <w:ilvl w:val="0"/>
                <w:numId w:val="15"/>
              </w:numPr>
              <w:spacing w:after="41" w:line="241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Determine the rate of change, from a table, graph, context, and an equation </w:t>
            </w:r>
          </w:p>
          <w:p w14:paraId="6080A2FE" w14:textId="77777777" w:rsidR="00FE3203" w:rsidRPr="005334E0" w:rsidRDefault="00000000">
            <w:pPr>
              <w:numPr>
                <w:ilvl w:val="0"/>
                <w:numId w:val="15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Identify the slope &amp; </w:t>
            </w:r>
            <w:r w:rsidRPr="005334E0">
              <w:rPr>
                <w:rFonts w:asciiTheme="minorHAnsi" w:hAnsiTheme="minorHAnsi" w:cstheme="minorHAnsi"/>
                <w:i/>
                <w:sz w:val="24"/>
              </w:rPr>
              <w:t>y</w:t>
            </w:r>
            <w:r w:rsidRPr="005334E0">
              <w:rPr>
                <w:rFonts w:asciiTheme="minorHAnsi" w:hAnsiTheme="minorHAnsi" w:cstheme="minorHAnsi"/>
                <w:sz w:val="24"/>
              </w:rPr>
              <w:t>-intercept of a linear function from table, graph, context or equation in the form</w:t>
            </w:r>
            <w:r w:rsidRPr="005334E0">
              <w:rPr>
                <w:rFonts w:asciiTheme="minorHAnsi" w:eastAsia="Cambria Math" w:hAnsiTheme="minorHAnsi" w:cstheme="minorHAnsi"/>
                <w:sz w:val="24"/>
              </w:rPr>
              <w:t xml:space="preserve"> </w:t>
            </w:r>
            <w:r w:rsidRPr="005334E0">
              <w:rPr>
                <w:rFonts w:ascii="Cambria Math" w:eastAsia="Cambria Math" w:hAnsi="Cambria Math" w:cs="Cambria Math"/>
                <w:sz w:val="24"/>
              </w:rPr>
              <w:t>𝑦</w:t>
            </w:r>
            <w:r w:rsidRPr="005334E0">
              <w:rPr>
                <w:rFonts w:asciiTheme="minorHAnsi" w:eastAsia="Cambria Math" w:hAnsiTheme="minorHAnsi" w:cstheme="minorHAnsi"/>
                <w:sz w:val="24"/>
              </w:rPr>
              <w:t xml:space="preserve"> = </w:t>
            </w:r>
            <w:r w:rsidRPr="005334E0">
              <w:rPr>
                <w:rFonts w:ascii="Cambria Math" w:eastAsia="Cambria Math" w:hAnsi="Cambria Math" w:cs="Cambria Math"/>
                <w:sz w:val="24"/>
              </w:rPr>
              <w:t>𝑚𝑥</w:t>
            </w:r>
            <w:r w:rsidRPr="005334E0">
              <w:rPr>
                <w:rFonts w:asciiTheme="minorHAnsi" w:eastAsia="Cambria Math" w:hAnsiTheme="minorHAnsi" w:cstheme="minorHAnsi"/>
                <w:sz w:val="24"/>
              </w:rPr>
              <w:t xml:space="preserve"> + </w:t>
            </w:r>
            <w:r w:rsidRPr="005334E0">
              <w:rPr>
                <w:rFonts w:ascii="Cambria Math" w:eastAsia="Cambria Math" w:hAnsi="Cambria Math" w:cs="Cambria Math"/>
                <w:sz w:val="24"/>
              </w:rPr>
              <w:t>𝑏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</w:tbl>
    <w:p w14:paraId="49674F17" w14:textId="77777777" w:rsidR="005334E0" w:rsidRDefault="005334E0" w:rsidP="005334E0"/>
    <w:p w14:paraId="293CB1E5" w14:textId="77777777" w:rsidR="005334E0" w:rsidRDefault="005334E0" w:rsidP="005334E0"/>
    <w:p w14:paraId="352F52E5" w14:textId="77777777" w:rsidR="005334E0" w:rsidRDefault="005334E0" w:rsidP="005334E0"/>
    <w:p w14:paraId="5BDF3E98" w14:textId="77777777" w:rsidR="005334E0" w:rsidRDefault="005334E0" w:rsidP="005334E0"/>
    <w:p w14:paraId="77082FB4" w14:textId="77777777" w:rsidR="005334E0" w:rsidRDefault="005334E0" w:rsidP="005334E0"/>
    <w:p w14:paraId="76E1CA6E" w14:textId="77777777" w:rsidR="005334E0" w:rsidRDefault="005334E0" w:rsidP="005334E0"/>
    <w:p w14:paraId="149DA2CE" w14:textId="77777777" w:rsidR="005334E0" w:rsidRDefault="005334E0" w:rsidP="005334E0"/>
    <w:p w14:paraId="2119149D" w14:textId="77777777" w:rsidR="005334E0" w:rsidRDefault="005334E0" w:rsidP="005334E0"/>
    <w:p w14:paraId="4992DD20" w14:textId="77777777" w:rsidR="005334E0" w:rsidRDefault="005334E0" w:rsidP="005334E0"/>
    <w:p w14:paraId="23B4BA72" w14:textId="77777777" w:rsidR="005334E0" w:rsidRDefault="005334E0" w:rsidP="005334E0"/>
    <w:p w14:paraId="3DE79607" w14:textId="77777777" w:rsidR="0043086A" w:rsidRDefault="0043086A" w:rsidP="005334E0"/>
    <w:p w14:paraId="225ACFC7" w14:textId="77777777" w:rsidR="005334E0" w:rsidRDefault="005334E0" w:rsidP="00F26FC5"/>
    <w:p w14:paraId="6901417C" w14:textId="77777777" w:rsidR="005334E0" w:rsidRPr="005334E0" w:rsidRDefault="005334E0" w:rsidP="005334E0"/>
    <w:p w14:paraId="2860A1A1" w14:textId="67617F3A" w:rsidR="00FE3203" w:rsidRPr="005334E0" w:rsidRDefault="005334E0" w:rsidP="005334E0">
      <w:pPr>
        <w:pStyle w:val="Heading2"/>
        <w:rPr>
          <w:sz w:val="22"/>
          <w:szCs w:val="24"/>
        </w:rPr>
      </w:pPr>
      <w:r>
        <w:lastRenderedPageBreak/>
        <w:t>Second Semester</w:t>
      </w:r>
      <w:r w:rsidRPr="0021749A">
        <w:rPr>
          <w:sz w:val="19"/>
          <w:szCs w:val="19"/>
        </w:rPr>
        <w:t xml:space="preserve"> </w:t>
      </w:r>
    </w:p>
    <w:tbl>
      <w:tblPr>
        <w:tblStyle w:val="TableGrid"/>
        <w:tblW w:w="10957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77" w:type="dxa"/>
          <w:right w:w="75" w:type="dxa"/>
        </w:tblCellMar>
        <w:tblLook w:val="04A0" w:firstRow="1" w:lastRow="0" w:firstColumn="1" w:lastColumn="0" w:noHBand="0" w:noVBand="1"/>
        <w:tblCaption w:val="Table 2: Math 8 second semester part 1 standards and snapshot"/>
      </w:tblPr>
      <w:tblGrid>
        <w:gridCol w:w="1232"/>
        <w:gridCol w:w="3234"/>
        <w:gridCol w:w="3380"/>
        <w:gridCol w:w="3111"/>
      </w:tblGrid>
      <w:tr w:rsidR="005334E0" w:rsidRPr="0021749A" w14:paraId="4C89A149" w14:textId="77777777" w:rsidTr="005334E0">
        <w:trPr>
          <w:trHeight w:val="498"/>
        </w:trPr>
        <w:tc>
          <w:tcPr>
            <w:tcW w:w="1153" w:type="dxa"/>
            <w:shd w:val="clear" w:color="auto" w:fill="D9D9D9"/>
          </w:tcPr>
          <w:p w14:paraId="1E255A7B" w14:textId="77777777" w:rsidR="00FE3203" w:rsidRPr="005334E0" w:rsidRDefault="0000000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3263" w:type="dxa"/>
            <w:shd w:val="clear" w:color="auto" w:fill="0053BC"/>
          </w:tcPr>
          <w:p w14:paraId="1B992B84" w14:textId="0E54A3C1" w:rsidR="005334E0" w:rsidRDefault="00000000" w:rsidP="005334E0">
            <w:pPr>
              <w:spacing w:after="0" w:line="259" w:lineRule="auto"/>
              <w:ind w:left="122" w:right="78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Uptown FUNction</w:t>
            </w:r>
          </w:p>
          <w:p w14:paraId="1A0CF4FB" w14:textId="601AEA25" w:rsidR="00FE3203" w:rsidRPr="005334E0" w:rsidRDefault="00000000" w:rsidP="005334E0">
            <w:pPr>
              <w:spacing w:after="0" w:line="259" w:lineRule="auto"/>
              <w:ind w:left="122" w:right="78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21 days</w:t>
            </w:r>
          </w:p>
        </w:tc>
        <w:tc>
          <w:tcPr>
            <w:tcW w:w="3410" w:type="dxa"/>
            <w:shd w:val="clear" w:color="auto" w:fill="0053BC"/>
          </w:tcPr>
          <w:p w14:paraId="20699A64" w14:textId="03956EC7" w:rsidR="005334E0" w:rsidRDefault="00000000" w:rsidP="005334E0">
            <w:pPr>
              <w:spacing w:after="0" w:line="259" w:lineRule="auto"/>
              <w:ind w:left="50" w:right="138" w:firstLine="1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What’s Trending</w:t>
            </w:r>
          </w:p>
          <w:p w14:paraId="7E1F01EB" w14:textId="16C779E6" w:rsidR="00FE3203" w:rsidRPr="005334E0" w:rsidRDefault="00000000" w:rsidP="005334E0">
            <w:pPr>
              <w:spacing w:after="0" w:line="259" w:lineRule="auto"/>
              <w:ind w:left="50" w:right="138" w:firstLine="1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 10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days</w:t>
            </w:r>
          </w:p>
        </w:tc>
        <w:tc>
          <w:tcPr>
            <w:tcW w:w="3131" w:type="dxa"/>
            <w:shd w:val="clear" w:color="auto" w:fill="0053BC"/>
          </w:tcPr>
          <w:p w14:paraId="0699922E" w14:textId="7D9C2978" w:rsidR="00FE3203" w:rsidRPr="005334E0" w:rsidRDefault="00000000" w:rsidP="005334E0">
            <w:pPr>
              <w:spacing w:after="0" w:line="259" w:lineRule="auto"/>
              <w:ind w:left="80" w:right="19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Wrapping and Filling </w:t>
            </w: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20 days</w:t>
            </w:r>
          </w:p>
        </w:tc>
      </w:tr>
      <w:tr w:rsidR="00FE3203" w:rsidRPr="0021749A" w14:paraId="53B73890" w14:textId="77777777" w:rsidTr="00A1620E">
        <w:trPr>
          <w:trHeight w:val="278"/>
        </w:trPr>
        <w:tc>
          <w:tcPr>
            <w:tcW w:w="1153" w:type="dxa"/>
            <w:shd w:val="clear" w:color="auto" w:fill="D9D9D9"/>
          </w:tcPr>
          <w:p w14:paraId="56FD5EA9" w14:textId="77777777" w:rsidR="00FE3203" w:rsidRPr="005334E0" w:rsidRDefault="0000000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3263" w:type="dxa"/>
          </w:tcPr>
          <w:p w14:paraId="51255DDF" w14:textId="77777777" w:rsidR="00FE3203" w:rsidRPr="005334E0" w:rsidRDefault="00000000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8.5G,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8.8A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8.8B,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8.8C</w:t>
            </w:r>
            <w:r w:rsidRPr="005334E0">
              <w:rPr>
                <w:rFonts w:asciiTheme="minorHAnsi" w:eastAsia="Segoe UI Symbol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8.9  </w:t>
            </w:r>
          </w:p>
        </w:tc>
        <w:tc>
          <w:tcPr>
            <w:tcW w:w="3410" w:type="dxa"/>
          </w:tcPr>
          <w:p w14:paraId="218F241B" w14:textId="77777777" w:rsidR="00FE3203" w:rsidRPr="005334E0" w:rsidRDefault="00000000">
            <w:pPr>
              <w:spacing w:after="0" w:line="259" w:lineRule="auto"/>
              <w:ind w:left="31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8.5C,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8.5D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8.11A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, 8.11B, 8.11C </w:t>
            </w:r>
          </w:p>
        </w:tc>
        <w:tc>
          <w:tcPr>
            <w:tcW w:w="3131" w:type="dxa"/>
          </w:tcPr>
          <w:p w14:paraId="0B68EF76" w14:textId="77777777" w:rsidR="00FE3203" w:rsidRPr="005334E0" w:rsidRDefault="00000000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8.6A, 8.6B,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 xml:space="preserve">8.7A 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5334E0">
              <w:rPr>
                <w:rFonts w:asciiTheme="minorHAnsi" w:hAnsiTheme="minorHAnsi" w:cstheme="minorHAnsi"/>
                <w:b/>
                <w:sz w:val="24"/>
              </w:rPr>
              <w:t>8.7B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FE3203" w:rsidRPr="0021749A" w14:paraId="745320F6" w14:textId="77777777" w:rsidTr="00A1620E">
        <w:trPr>
          <w:trHeight w:val="3071"/>
        </w:trPr>
        <w:tc>
          <w:tcPr>
            <w:tcW w:w="1153" w:type="dxa"/>
            <w:shd w:val="clear" w:color="auto" w:fill="D9D9D9"/>
          </w:tcPr>
          <w:p w14:paraId="3701DD15" w14:textId="77777777" w:rsidR="00FE3203" w:rsidRPr="005334E0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3263" w:type="dxa"/>
          </w:tcPr>
          <w:p w14:paraId="5D8B3044" w14:textId="77777777" w:rsidR="00FE3203" w:rsidRPr="005334E0" w:rsidRDefault="00000000">
            <w:pPr>
              <w:numPr>
                <w:ilvl w:val="0"/>
                <w:numId w:val="16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Identify a function when given a mapping, set of ordered pairs, table, and graph </w:t>
            </w:r>
          </w:p>
          <w:p w14:paraId="3FC77F0A" w14:textId="77777777" w:rsidR="00FE3203" w:rsidRPr="005334E0" w:rsidRDefault="00000000">
            <w:pPr>
              <w:numPr>
                <w:ilvl w:val="0"/>
                <w:numId w:val="16"/>
              </w:numPr>
              <w:spacing w:after="41" w:line="241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Write and solve equations with variables on both sides to represent problem situations </w:t>
            </w:r>
          </w:p>
          <w:p w14:paraId="63617068" w14:textId="77777777" w:rsidR="00FE3203" w:rsidRPr="005334E0" w:rsidRDefault="00000000">
            <w:pPr>
              <w:numPr>
                <w:ilvl w:val="0"/>
                <w:numId w:val="16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Write linear equations inequalities with variables on both sides  </w:t>
            </w:r>
          </w:p>
          <w:p w14:paraId="2C223474" w14:textId="77777777" w:rsidR="00FE3203" w:rsidRPr="005334E0" w:rsidRDefault="00000000">
            <w:pPr>
              <w:numPr>
                <w:ilvl w:val="0"/>
                <w:numId w:val="16"/>
              </w:numPr>
              <w:spacing w:after="0" w:line="259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Find the point of intersection using a graph </w:t>
            </w:r>
          </w:p>
        </w:tc>
        <w:tc>
          <w:tcPr>
            <w:tcW w:w="3410" w:type="dxa"/>
          </w:tcPr>
          <w:p w14:paraId="3743047B" w14:textId="77777777" w:rsidR="00FE3203" w:rsidRPr="005334E0" w:rsidRDefault="00000000">
            <w:pPr>
              <w:numPr>
                <w:ilvl w:val="0"/>
                <w:numId w:val="17"/>
              </w:numPr>
              <w:spacing w:after="40" w:line="242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Make predictions about relationships found in scatter plots using trend lines </w:t>
            </w:r>
          </w:p>
          <w:p w14:paraId="210FC152" w14:textId="77777777" w:rsidR="00FE3203" w:rsidRPr="005334E0" w:rsidRDefault="00000000">
            <w:pPr>
              <w:numPr>
                <w:ilvl w:val="0"/>
                <w:numId w:val="17"/>
              </w:numPr>
              <w:spacing w:after="41" w:line="241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Analyze a scatter plot and determining the association between the variables </w:t>
            </w:r>
          </w:p>
          <w:p w14:paraId="74782A12" w14:textId="77777777" w:rsidR="00FE3203" w:rsidRPr="005334E0" w:rsidRDefault="00000000">
            <w:pPr>
              <w:numPr>
                <w:ilvl w:val="0"/>
                <w:numId w:val="17"/>
              </w:numPr>
              <w:spacing w:after="2" w:line="259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Compare data sets </w:t>
            </w:r>
          </w:p>
          <w:p w14:paraId="40F2F916" w14:textId="77777777" w:rsidR="00FE3203" w:rsidRPr="005334E0" w:rsidRDefault="00000000">
            <w:pPr>
              <w:numPr>
                <w:ilvl w:val="0"/>
                <w:numId w:val="17"/>
              </w:numPr>
              <w:spacing w:after="41" w:line="241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Calculate the mean absolute deviation for a data set up to ten values </w:t>
            </w:r>
          </w:p>
          <w:p w14:paraId="444AA745" w14:textId="77777777" w:rsidR="00FE3203" w:rsidRPr="005334E0" w:rsidRDefault="00000000">
            <w:pPr>
              <w:numPr>
                <w:ilvl w:val="0"/>
                <w:numId w:val="17"/>
              </w:numPr>
              <w:spacing w:after="0" w:line="259" w:lineRule="auto"/>
              <w:ind w:hanging="271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Identify appropriate methods of generating random samples </w:t>
            </w:r>
          </w:p>
        </w:tc>
        <w:tc>
          <w:tcPr>
            <w:tcW w:w="3131" w:type="dxa"/>
          </w:tcPr>
          <w:p w14:paraId="7EFFD994" w14:textId="77777777" w:rsidR="00FE3203" w:rsidRPr="005334E0" w:rsidRDefault="00000000">
            <w:pPr>
              <w:numPr>
                <w:ilvl w:val="0"/>
                <w:numId w:val="18"/>
              </w:numPr>
              <w:spacing w:after="39" w:line="242" w:lineRule="auto"/>
              <w:ind w:left="345" w:hanging="32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Find the volume of cones, cylinders, and spheres </w:t>
            </w:r>
          </w:p>
          <w:p w14:paraId="384B08F7" w14:textId="77777777" w:rsidR="00FE3203" w:rsidRPr="005334E0" w:rsidRDefault="00000000">
            <w:pPr>
              <w:numPr>
                <w:ilvl w:val="0"/>
                <w:numId w:val="18"/>
              </w:numPr>
              <w:spacing w:after="41" w:line="241" w:lineRule="auto"/>
              <w:ind w:left="345" w:hanging="32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Find the lateral and total surface area of rectangular prisms, triangular prisms, and cylinders </w:t>
            </w:r>
          </w:p>
          <w:p w14:paraId="31A3AB7F" w14:textId="05CF1AE4" w:rsidR="00FE3203" w:rsidRPr="005334E0" w:rsidRDefault="00000000">
            <w:pPr>
              <w:numPr>
                <w:ilvl w:val="0"/>
                <w:numId w:val="18"/>
              </w:numPr>
              <w:spacing w:after="0" w:line="242" w:lineRule="auto"/>
              <w:ind w:left="345" w:hanging="329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Use formulas to find missing measurements of a </w:t>
            </w:r>
            <w:r w:rsidR="005334E0" w:rsidRPr="005334E0">
              <w:rPr>
                <w:rFonts w:asciiTheme="minorHAnsi" w:hAnsiTheme="minorHAnsi" w:cstheme="minorHAnsi"/>
                <w:sz w:val="24"/>
              </w:rPr>
              <w:t>three-dimensional</w:t>
            </w:r>
            <w:r w:rsidRPr="005334E0">
              <w:rPr>
                <w:rFonts w:asciiTheme="minorHAnsi" w:hAnsiTheme="minorHAnsi" w:cstheme="minorHAnsi"/>
                <w:sz w:val="24"/>
              </w:rPr>
              <w:t xml:space="preserve"> figure given the </w:t>
            </w:r>
          </w:p>
          <w:p w14:paraId="6EF6F0B7" w14:textId="77777777" w:rsidR="00FE3203" w:rsidRPr="005334E0" w:rsidRDefault="00000000">
            <w:pPr>
              <w:spacing w:after="0" w:line="259" w:lineRule="auto"/>
              <w:ind w:left="344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volume </w:t>
            </w:r>
          </w:p>
          <w:p w14:paraId="127D848F" w14:textId="77777777" w:rsidR="00FE3203" w:rsidRPr="005334E0" w:rsidRDefault="00000000">
            <w:pPr>
              <w:spacing w:after="0" w:line="259" w:lineRule="auto"/>
              <w:ind w:left="344" w:firstLine="0"/>
              <w:rPr>
                <w:rFonts w:asciiTheme="minorHAnsi" w:hAnsiTheme="minorHAnsi" w:cstheme="minorHAnsi"/>
                <w:sz w:val="24"/>
              </w:rPr>
            </w:pPr>
            <w:r w:rsidRPr="005334E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078EA94D" w14:textId="77777777" w:rsidR="0021749A" w:rsidRPr="0021749A" w:rsidRDefault="0021749A">
      <w:pPr>
        <w:rPr>
          <w:sz w:val="19"/>
          <w:szCs w:val="19"/>
        </w:rPr>
      </w:pPr>
    </w:p>
    <w:tbl>
      <w:tblPr>
        <w:tblStyle w:val="TableGrid"/>
        <w:tblW w:w="10957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77" w:type="dxa"/>
          <w:right w:w="75" w:type="dxa"/>
        </w:tblCellMar>
        <w:tblLook w:val="04A0" w:firstRow="1" w:lastRow="0" w:firstColumn="1" w:lastColumn="0" w:noHBand="0" w:noVBand="1"/>
        <w:tblCaption w:val="Table 3: Math 8 second semester part 2 standards and snapshot"/>
      </w:tblPr>
      <w:tblGrid>
        <w:gridCol w:w="1232"/>
        <w:gridCol w:w="4744"/>
        <w:gridCol w:w="4981"/>
      </w:tblGrid>
      <w:tr w:rsidR="00FE3203" w:rsidRPr="0021749A" w14:paraId="1EA936AA" w14:textId="77777777" w:rsidTr="005334E0">
        <w:trPr>
          <w:cantSplit/>
          <w:trHeight w:val="508"/>
          <w:tblHeader/>
        </w:trPr>
        <w:tc>
          <w:tcPr>
            <w:tcW w:w="1153" w:type="dxa"/>
            <w:shd w:val="clear" w:color="auto" w:fill="D9D9D9"/>
          </w:tcPr>
          <w:p w14:paraId="3424745B" w14:textId="77777777" w:rsidR="00FE3203" w:rsidRPr="005334E0" w:rsidRDefault="0000000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4783" w:type="dxa"/>
            <w:shd w:val="clear" w:color="auto" w:fill="0053BC"/>
          </w:tcPr>
          <w:p w14:paraId="248D86AA" w14:textId="77777777" w:rsidR="005334E0" w:rsidRDefault="00000000" w:rsidP="005334E0">
            <w:pPr>
              <w:spacing w:after="0" w:line="259" w:lineRule="auto"/>
              <w:ind w:left="122" w:right="155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Financial Freedom </w:t>
            </w:r>
          </w:p>
          <w:p w14:paraId="75908B9D" w14:textId="6F0B6E25" w:rsidR="00FE3203" w:rsidRPr="005334E0" w:rsidRDefault="00000000" w:rsidP="005334E0">
            <w:pPr>
              <w:spacing w:after="0" w:line="259" w:lineRule="auto"/>
              <w:ind w:left="122" w:right="155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11 days</w:t>
            </w:r>
          </w:p>
        </w:tc>
        <w:tc>
          <w:tcPr>
            <w:tcW w:w="5021" w:type="dxa"/>
            <w:shd w:val="clear" w:color="auto" w:fill="0053BC"/>
          </w:tcPr>
          <w:p w14:paraId="512EDF19" w14:textId="77777777" w:rsidR="005334E0" w:rsidRDefault="00000000" w:rsidP="005334E0">
            <w:pPr>
              <w:spacing w:after="0" w:line="259" w:lineRule="auto"/>
              <w:ind w:left="152" w:right="19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Thinking with Math Models </w:t>
            </w:r>
          </w:p>
          <w:p w14:paraId="45490DF5" w14:textId="6473FFF2" w:rsidR="00FE3203" w:rsidRPr="005334E0" w:rsidRDefault="00000000" w:rsidP="005334E0">
            <w:pPr>
              <w:spacing w:after="0" w:line="259" w:lineRule="auto"/>
              <w:ind w:left="152" w:right="19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334E0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5334E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14 days</w:t>
            </w:r>
          </w:p>
        </w:tc>
      </w:tr>
      <w:tr w:rsidR="00FE3203" w:rsidRPr="0021749A" w14:paraId="0B682195" w14:textId="77777777" w:rsidTr="00A1620E">
        <w:trPr>
          <w:cantSplit/>
          <w:trHeight w:val="314"/>
        </w:trPr>
        <w:tc>
          <w:tcPr>
            <w:tcW w:w="1153" w:type="dxa"/>
            <w:shd w:val="clear" w:color="auto" w:fill="D9D9D9"/>
          </w:tcPr>
          <w:p w14:paraId="5CA2D63F" w14:textId="77777777" w:rsidR="00FE3203" w:rsidRPr="005334E0" w:rsidRDefault="0000000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4783" w:type="dxa"/>
          </w:tcPr>
          <w:p w14:paraId="6E021B75" w14:textId="78736B46" w:rsidR="00FE3203" w:rsidRPr="005334E0" w:rsidRDefault="00000000">
            <w:pPr>
              <w:spacing w:after="0" w:line="259" w:lineRule="auto"/>
              <w:ind w:left="30" w:firstLine="0"/>
              <w:rPr>
                <w:sz w:val="24"/>
              </w:rPr>
            </w:pPr>
            <w:r w:rsidRPr="005334E0">
              <w:rPr>
                <w:sz w:val="24"/>
              </w:rPr>
              <w:t xml:space="preserve">8.12A, 8.12B, 8.12C, </w:t>
            </w:r>
            <w:r w:rsidRPr="005334E0">
              <w:rPr>
                <w:b/>
                <w:sz w:val="24"/>
              </w:rPr>
              <w:t xml:space="preserve">8.12D </w:t>
            </w:r>
            <w:r w:rsidRPr="005334E0">
              <w:rPr>
                <w:sz w:val="24"/>
              </w:rPr>
              <w:t xml:space="preserve">, 8.12E, 8.12F, 8.12G </w:t>
            </w:r>
          </w:p>
        </w:tc>
        <w:tc>
          <w:tcPr>
            <w:tcW w:w="5021" w:type="dxa"/>
          </w:tcPr>
          <w:p w14:paraId="61E438E9" w14:textId="77777777" w:rsidR="00FE3203" w:rsidRPr="005334E0" w:rsidRDefault="00000000">
            <w:pPr>
              <w:spacing w:after="0" w:line="259" w:lineRule="auto"/>
              <w:ind w:left="31" w:firstLine="0"/>
              <w:rPr>
                <w:sz w:val="24"/>
              </w:rPr>
            </w:pPr>
            <w:r w:rsidRPr="005334E0">
              <w:rPr>
                <w:b/>
                <w:sz w:val="24"/>
              </w:rPr>
              <w:t>8.4C</w:t>
            </w:r>
            <w:r w:rsidRPr="005334E0">
              <w:rPr>
                <w:sz w:val="24"/>
              </w:rPr>
              <w:t xml:space="preserve">, </w:t>
            </w:r>
            <w:r w:rsidRPr="005334E0">
              <w:rPr>
                <w:b/>
                <w:sz w:val="24"/>
              </w:rPr>
              <w:t>8.5B</w:t>
            </w:r>
            <w:r w:rsidRPr="005334E0">
              <w:rPr>
                <w:sz w:val="24"/>
              </w:rPr>
              <w:t xml:space="preserve">, 8.5D, </w:t>
            </w:r>
            <w:r w:rsidRPr="005334E0">
              <w:rPr>
                <w:b/>
                <w:sz w:val="24"/>
              </w:rPr>
              <w:t xml:space="preserve">8.5I </w:t>
            </w:r>
            <w:r w:rsidRPr="005334E0">
              <w:rPr>
                <w:sz w:val="24"/>
              </w:rPr>
              <w:t xml:space="preserve">, </w:t>
            </w:r>
            <w:r w:rsidRPr="005334E0">
              <w:rPr>
                <w:b/>
                <w:sz w:val="24"/>
              </w:rPr>
              <w:t xml:space="preserve">8.8A </w:t>
            </w:r>
            <w:r w:rsidRPr="005334E0">
              <w:rPr>
                <w:sz w:val="24"/>
              </w:rPr>
              <w:t xml:space="preserve">, </w:t>
            </w:r>
            <w:r w:rsidRPr="005334E0">
              <w:rPr>
                <w:b/>
                <w:sz w:val="24"/>
              </w:rPr>
              <w:t xml:space="preserve">8.11A </w:t>
            </w:r>
          </w:p>
        </w:tc>
      </w:tr>
      <w:tr w:rsidR="00FE3203" w:rsidRPr="0021749A" w14:paraId="57F0A251" w14:textId="77777777" w:rsidTr="00A1620E">
        <w:trPr>
          <w:cantSplit/>
          <w:trHeight w:val="1761"/>
        </w:trPr>
        <w:tc>
          <w:tcPr>
            <w:tcW w:w="1153" w:type="dxa"/>
            <w:shd w:val="clear" w:color="auto" w:fill="D9D9D9"/>
          </w:tcPr>
          <w:p w14:paraId="34DD09ED" w14:textId="77777777" w:rsidR="00FE3203" w:rsidRPr="005334E0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334E0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4783" w:type="dxa"/>
          </w:tcPr>
          <w:p w14:paraId="1ED296CD" w14:textId="77777777" w:rsidR="00FE3203" w:rsidRPr="005334E0" w:rsidRDefault="00000000">
            <w:pPr>
              <w:numPr>
                <w:ilvl w:val="0"/>
                <w:numId w:val="19"/>
              </w:numPr>
              <w:spacing w:after="2" w:line="259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Calculate simple interest and compound interest  </w:t>
            </w:r>
          </w:p>
          <w:p w14:paraId="0FEFF7D0" w14:textId="77777777" w:rsidR="00FE3203" w:rsidRPr="005334E0" w:rsidRDefault="00000000">
            <w:pPr>
              <w:numPr>
                <w:ilvl w:val="0"/>
                <w:numId w:val="19"/>
              </w:numPr>
              <w:spacing w:after="43" w:line="240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Analyze the terms of a loan in order to make financially responsible decisions </w:t>
            </w:r>
          </w:p>
          <w:p w14:paraId="0402A907" w14:textId="77777777" w:rsidR="00FE3203" w:rsidRPr="005334E0" w:rsidRDefault="00000000">
            <w:pPr>
              <w:numPr>
                <w:ilvl w:val="0"/>
                <w:numId w:val="19"/>
              </w:numPr>
              <w:spacing w:after="40" w:line="242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Use online tools to determine the amount of time it takes to pay off loan, financial aid, or credit cards </w:t>
            </w:r>
          </w:p>
          <w:p w14:paraId="751B2970" w14:textId="77777777" w:rsidR="00FE3203" w:rsidRPr="005334E0" w:rsidRDefault="00000000">
            <w:pPr>
              <w:numPr>
                <w:ilvl w:val="0"/>
                <w:numId w:val="19"/>
              </w:numPr>
              <w:spacing w:after="0" w:line="259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Devise a personal plan for post-secondary education including a savings plan and loan options </w:t>
            </w:r>
          </w:p>
        </w:tc>
        <w:tc>
          <w:tcPr>
            <w:tcW w:w="5021" w:type="dxa"/>
          </w:tcPr>
          <w:p w14:paraId="2E119ADC" w14:textId="77777777" w:rsidR="00FE3203" w:rsidRPr="005334E0" w:rsidRDefault="00000000">
            <w:pPr>
              <w:numPr>
                <w:ilvl w:val="0"/>
                <w:numId w:val="20"/>
              </w:numPr>
              <w:spacing w:after="40" w:line="242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Describe linear patterns from verbal descriptions, tables &amp; graphs </w:t>
            </w:r>
          </w:p>
          <w:p w14:paraId="746EB66C" w14:textId="77777777" w:rsidR="00FE3203" w:rsidRPr="005334E0" w:rsidRDefault="00000000">
            <w:pPr>
              <w:numPr>
                <w:ilvl w:val="0"/>
                <w:numId w:val="20"/>
              </w:numPr>
              <w:spacing w:after="0" w:line="259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Use patterns to make predictions </w:t>
            </w:r>
          </w:p>
          <w:p w14:paraId="56593888" w14:textId="77777777" w:rsidR="00FE3203" w:rsidRPr="005334E0" w:rsidRDefault="00000000">
            <w:pPr>
              <w:numPr>
                <w:ilvl w:val="0"/>
                <w:numId w:val="20"/>
              </w:numPr>
              <w:spacing w:after="0" w:line="242" w:lineRule="auto"/>
              <w:ind w:hanging="360"/>
              <w:rPr>
                <w:sz w:val="24"/>
              </w:rPr>
            </w:pPr>
            <w:r w:rsidRPr="005334E0">
              <w:rPr>
                <w:sz w:val="24"/>
              </w:rPr>
              <w:t xml:space="preserve">Write and solve linear equations to represent linear patterns </w:t>
            </w:r>
          </w:p>
          <w:p w14:paraId="37DA9771" w14:textId="77777777" w:rsidR="00FE3203" w:rsidRPr="005334E0" w:rsidRDefault="00000000">
            <w:pPr>
              <w:spacing w:after="0" w:line="259" w:lineRule="auto"/>
              <w:ind w:left="369" w:firstLine="0"/>
              <w:rPr>
                <w:sz w:val="24"/>
              </w:rPr>
            </w:pPr>
            <w:r w:rsidRPr="005334E0">
              <w:rPr>
                <w:sz w:val="24"/>
              </w:rPr>
              <w:t xml:space="preserve"> </w:t>
            </w:r>
          </w:p>
        </w:tc>
      </w:tr>
    </w:tbl>
    <w:p w14:paraId="3A19DF30" w14:textId="71FB8A41" w:rsidR="00FE3203" w:rsidRDefault="00000000">
      <w:pPr>
        <w:spacing w:after="0" w:line="259" w:lineRule="auto"/>
        <w:ind w:left="0" w:firstLine="0"/>
      </w:pPr>
      <w:r>
        <w:rPr>
          <w:color w:val="595959"/>
          <w:sz w:val="18"/>
        </w:rPr>
        <w:t xml:space="preserve"> </w:t>
      </w:r>
      <w:r>
        <w:rPr>
          <w:sz w:val="18"/>
        </w:rPr>
        <w:t xml:space="preserve"> </w:t>
      </w:r>
    </w:p>
    <w:p w14:paraId="7C3D0DDE" w14:textId="77777777" w:rsidR="0021749A" w:rsidRDefault="0021749A">
      <w:pPr>
        <w:spacing w:after="0" w:line="259" w:lineRule="auto"/>
        <w:ind w:left="6" w:firstLine="0"/>
        <w:jc w:val="center"/>
        <w:rPr>
          <w:b/>
          <w:sz w:val="28"/>
        </w:rPr>
      </w:pPr>
    </w:p>
    <w:p w14:paraId="20F7D731" w14:textId="59F3E24A" w:rsidR="00FE3203" w:rsidRPr="005334E0" w:rsidRDefault="00000000" w:rsidP="005334E0">
      <w:pPr>
        <w:pStyle w:val="Heading1"/>
      </w:pPr>
      <w:r w:rsidRPr="005334E0">
        <w:t>Texas Essential Knowledge and Skills</w:t>
      </w:r>
    </w:p>
    <w:p w14:paraId="5F072946" w14:textId="77777777" w:rsidR="00FE3203" w:rsidRDefault="00000000">
      <w:pPr>
        <w:spacing w:after="0" w:line="259" w:lineRule="auto"/>
        <w:ind w:left="0" w:firstLine="0"/>
      </w:pPr>
      <w:r>
        <w:t xml:space="preserve"> </w:t>
      </w:r>
    </w:p>
    <w:p w14:paraId="30C73E4B" w14:textId="77777777" w:rsidR="00FE3203" w:rsidRPr="005334E0" w:rsidRDefault="00000000">
      <w:pPr>
        <w:ind w:left="0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8.1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Mathematical process standards.</w:t>
      </w:r>
      <w:r w:rsidRPr="005334E0">
        <w:rPr>
          <w:rFonts w:asciiTheme="minorHAnsi" w:hAnsiTheme="minorHAnsi" w:cstheme="minorHAnsi"/>
          <w:sz w:val="24"/>
        </w:rPr>
        <w:t xml:space="preserve"> The student uses mathematical processes to acquire and demonstrate mathematical understanding. The student is expected to: </w:t>
      </w:r>
    </w:p>
    <w:p w14:paraId="66AD913F" w14:textId="77777777" w:rsidR="00FE3203" w:rsidRPr="005334E0" w:rsidRDefault="00000000">
      <w:pPr>
        <w:numPr>
          <w:ilvl w:val="0"/>
          <w:numId w:val="1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apply mathematics to problems arising in everyday life, society, and the workplace; </w:t>
      </w:r>
    </w:p>
    <w:p w14:paraId="2BA9FB19" w14:textId="77777777" w:rsidR="00FE3203" w:rsidRPr="005334E0" w:rsidRDefault="00000000">
      <w:pPr>
        <w:numPr>
          <w:ilvl w:val="0"/>
          <w:numId w:val="1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use a problem-solving model that incorporates analyzing given information, formulating a plan or strategy, determining a solution, justifying the solution, and evaluating the problem-solving process and the reasonableness of the solution; </w:t>
      </w:r>
    </w:p>
    <w:p w14:paraId="3312C66C" w14:textId="77777777" w:rsidR="00FE3203" w:rsidRPr="005334E0" w:rsidRDefault="00000000">
      <w:pPr>
        <w:numPr>
          <w:ilvl w:val="0"/>
          <w:numId w:val="1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lastRenderedPageBreak/>
        <w:t xml:space="preserve">select tools, including real objects, manipulatives, paper and pencil, and technology as appropriate, and techniques, including mental math, estimation, and number sense as appropriate, to solve problems; </w:t>
      </w:r>
      <w:r w:rsidRPr="005334E0">
        <w:rPr>
          <w:rFonts w:asciiTheme="minorHAnsi" w:hAnsiTheme="minorHAnsi" w:cstheme="minorHAnsi"/>
          <w:b/>
          <w:sz w:val="24"/>
        </w:rPr>
        <w:t xml:space="preserve">  </w:t>
      </w:r>
      <w:r w:rsidRPr="005334E0">
        <w:rPr>
          <w:rFonts w:ascii="Segoe UI Symbol" w:eastAsia="MS Gothic" w:hAnsi="Segoe UI Symbol" w:cs="Segoe UI Symbol"/>
          <w:sz w:val="24"/>
        </w:rPr>
        <w:t>Ⓡ</w:t>
      </w:r>
      <w:r w:rsidRPr="005334E0">
        <w:rPr>
          <w:rFonts w:asciiTheme="minorHAnsi" w:hAnsiTheme="minorHAnsi" w:cstheme="minorHAnsi"/>
          <w:sz w:val="24"/>
        </w:rPr>
        <w:t xml:space="preserve">  </w:t>
      </w:r>
      <w:r w:rsidRPr="005334E0">
        <w:rPr>
          <w:rFonts w:asciiTheme="minorHAnsi" w:hAnsiTheme="minorHAnsi" w:cstheme="minorHAnsi"/>
          <w:b/>
          <w:sz w:val="24"/>
        </w:rPr>
        <w:t>(D)</w:t>
      </w:r>
      <w:r w:rsidRPr="005334E0">
        <w:rPr>
          <w:rFonts w:asciiTheme="minorHAnsi" w:hAnsiTheme="minorHAnsi" w:cstheme="minorHAnsi"/>
          <w:sz w:val="24"/>
        </w:rPr>
        <w:t xml:space="preserve"> communicate mathematical ideas, reasoning, and their implications using multiple representations, including symbols, diagrams, graphs, and language as appropriate; </w:t>
      </w:r>
    </w:p>
    <w:p w14:paraId="7252FCFD" w14:textId="77777777" w:rsidR="00FE3203" w:rsidRPr="005334E0" w:rsidRDefault="00000000">
      <w:pPr>
        <w:numPr>
          <w:ilvl w:val="0"/>
          <w:numId w:val="2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create and use representations to organize, record, and communicate mathematical ideas; </w:t>
      </w:r>
    </w:p>
    <w:p w14:paraId="74C07B5B" w14:textId="77777777" w:rsidR="00FE3203" w:rsidRPr="005334E0" w:rsidRDefault="00000000">
      <w:pPr>
        <w:numPr>
          <w:ilvl w:val="0"/>
          <w:numId w:val="2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analyze mathematical relationships to connect and communicate mathematical ideas; and </w:t>
      </w:r>
    </w:p>
    <w:p w14:paraId="17493F3B" w14:textId="77777777" w:rsidR="00FE3203" w:rsidRPr="005334E0" w:rsidRDefault="00000000">
      <w:pPr>
        <w:numPr>
          <w:ilvl w:val="0"/>
          <w:numId w:val="2"/>
        </w:numPr>
        <w:ind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display, explain, and justify mathematical ideas and arguments using precise mathematical language in written or oral communication. </w:t>
      </w:r>
    </w:p>
    <w:p w14:paraId="700B86EF" w14:textId="77777777" w:rsidR="00FE3203" w:rsidRPr="005334E0" w:rsidRDefault="00000000">
      <w:pPr>
        <w:ind w:left="0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8.2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Number and operations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represent and use real numbers in a variety of forms. The student is expected to: </w:t>
      </w:r>
    </w:p>
    <w:p w14:paraId="05446A20" w14:textId="77777777" w:rsidR="00FE3203" w:rsidRPr="005334E0" w:rsidRDefault="00000000">
      <w:pPr>
        <w:numPr>
          <w:ilvl w:val="0"/>
          <w:numId w:val="3"/>
        </w:numPr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extend previous knowledge of sets and subsets using a visual representation to describe relationships between sets of real numbers; </w:t>
      </w:r>
    </w:p>
    <w:p w14:paraId="2CA8054C" w14:textId="77777777" w:rsidR="00FE3203" w:rsidRPr="005334E0" w:rsidRDefault="00000000">
      <w:pPr>
        <w:numPr>
          <w:ilvl w:val="0"/>
          <w:numId w:val="3"/>
        </w:numPr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approximate the value of an irrational number, including π and square roots of numbers less than 225, and locate that rational number approximation on a number line; </w:t>
      </w:r>
    </w:p>
    <w:p w14:paraId="44E00CE0" w14:textId="77777777" w:rsidR="00FE3203" w:rsidRPr="005334E0" w:rsidRDefault="00000000">
      <w:pPr>
        <w:numPr>
          <w:ilvl w:val="0"/>
          <w:numId w:val="3"/>
        </w:numPr>
        <w:spacing w:after="26"/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convert between standard decimal notation and scientific notation; and </w:t>
      </w:r>
    </w:p>
    <w:p w14:paraId="625AC62A" w14:textId="7654520C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(D)</w:t>
      </w:r>
      <w:r w:rsidRPr="005334E0">
        <w:rPr>
          <w:rFonts w:asciiTheme="minorHAnsi" w:hAnsiTheme="minorHAnsi" w:cstheme="minorHAnsi"/>
          <w:sz w:val="24"/>
        </w:rPr>
        <w:t xml:space="preserve">  order a set of real numbers arising from mathematical and real-world contexts. </w:t>
      </w:r>
    </w:p>
    <w:p w14:paraId="4F711C76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8.3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Proportionality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use proportional relationships to describe dilations. The student is expected to: </w:t>
      </w:r>
    </w:p>
    <w:p w14:paraId="415DC797" w14:textId="77777777" w:rsidR="00FE3203" w:rsidRPr="005334E0" w:rsidRDefault="00000000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generalize that the ratio of corresponding sides of similar shapes are proportional, including a shape and its dilation; </w:t>
      </w:r>
    </w:p>
    <w:p w14:paraId="45BEB4D6" w14:textId="77777777" w:rsidR="00FE3203" w:rsidRPr="005334E0" w:rsidRDefault="00000000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compare and contrast the attributes of a shape and its dilation(s) on a coordinate plane; and </w:t>
      </w:r>
    </w:p>
    <w:p w14:paraId="402C4C6F" w14:textId="134BAA79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(C)</w:t>
      </w:r>
      <w:r w:rsidRPr="005334E0">
        <w:rPr>
          <w:rFonts w:asciiTheme="minorHAnsi" w:hAnsiTheme="minorHAnsi" w:cstheme="minorHAnsi"/>
          <w:sz w:val="24"/>
        </w:rPr>
        <w:t xml:space="preserve">  use an algebraic representation to explain the effect of a given positive rational scale factor applied to </w:t>
      </w:r>
      <w:r w:rsidR="005334E0" w:rsidRPr="005334E0">
        <w:rPr>
          <w:rFonts w:asciiTheme="minorHAnsi" w:hAnsiTheme="minorHAnsi" w:cstheme="minorHAnsi"/>
          <w:sz w:val="24"/>
        </w:rPr>
        <w:t>two-dimensional</w:t>
      </w:r>
      <w:r w:rsidRPr="005334E0">
        <w:rPr>
          <w:rFonts w:asciiTheme="minorHAnsi" w:hAnsiTheme="minorHAnsi" w:cstheme="minorHAnsi"/>
          <w:sz w:val="24"/>
        </w:rPr>
        <w:t xml:space="preserve"> figures on a coordinate plane with the origin as the center of dilation. </w:t>
      </w:r>
    </w:p>
    <w:p w14:paraId="7E7D1E3B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8.4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Proportionality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explain proportional and non-proportional relationships involving slope. The student is expected to: </w:t>
      </w:r>
    </w:p>
    <w:p w14:paraId="20FDAA75" w14:textId="77777777" w:rsidR="00FE3203" w:rsidRPr="005334E0" w:rsidRDefault="00000000">
      <w:pPr>
        <w:spacing w:after="29"/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 (A)</w:t>
      </w:r>
      <w:r w:rsidRPr="005334E0">
        <w:rPr>
          <w:rFonts w:asciiTheme="minorHAnsi" w:hAnsiTheme="minorHAnsi" w:cstheme="minorHAnsi"/>
          <w:sz w:val="24"/>
        </w:rPr>
        <w:t xml:space="preserve">  use similar right triangles to develop an understanding that slope, </w:t>
      </w:r>
      <w:r w:rsidRPr="005334E0">
        <w:rPr>
          <w:rFonts w:asciiTheme="minorHAnsi" w:hAnsiTheme="minorHAnsi" w:cstheme="minorHAnsi"/>
          <w:i/>
          <w:sz w:val="24"/>
        </w:rPr>
        <w:t>m</w:t>
      </w:r>
      <w:r w:rsidRPr="005334E0">
        <w:rPr>
          <w:rFonts w:asciiTheme="minorHAnsi" w:hAnsiTheme="minorHAnsi" w:cstheme="minorHAnsi"/>
          <w:sz w:val="24"/>
        </w:rPr>
        <w:t xml:space="preserve">, given as the rate comparing the change in </w:t>
      </w:r>
      <w:r w:rsidRPr="005334E0">
        <w:rPr>
          <w:rFonts w:asciiTheme="minorHAnsi" w:hAnsiTheme="minorHAnsi" w:cstheme="minorHAnsi"/>
          <w:i/>
          <w:sz w:val="24"/>
        </w:rPr>
        <w:t>y</w:t>
      </w:r>
      <w:r w:rsidRPr="005334E0">
        <w:rPr>
          <w:rFonts w:asciiTheme="minorHAnsi" w:hAnsiTheme="minorHAnsi" w:cstheme="minorHAnsi"/>
          <w:sz w:val="24"/>
        </w:rPr>
        <w:t xml:space="preserve">-values to the change in </w:t>
      </w:r>
      <w:r w:rsidRPr="005334E0">
        <w:rPr>
          <w:rFonts w:asciiTheme="minorHAnsi" w:hAnsiTheme="minorHAnsi" w:cstheme="minorHAnsi"/>
          <w:i/>
          <w:sz w:val="24"/>
        </w:rPr>
        <w:t>x</w:t>
      </w:r>
      <w:r w:rsidRPr="005334E0">
        <w:rPr>
          <w:rFonts w:asciiTheme="minorHAnsi" w:hAnsiTheme="minorHAnsi" w:cstheme="minorHAnsi"/>
          <w:sz w:val="24"/>
        </w:rPr>
        <w:t>-values, (y</w:t>
      </w:r>
      <w:r w:rsidRPr="005334E0">
        <w:rPr>
          <w:rFonts w:asciiTheme="minorHAnsi" w:hAnsiTheme="minorHAnsi" w:cstheme="minorHAnsi"/>
          <w:sz w:val="24"/>
          <w:vertAlign w:val="subscript"/>
        </w:rPr>
        <w:t>2</w:t>
      </w:r>
      <w:r w:rsidRPr="005334E0">
        <w:rPr>
          <w:rFonts w:asciiTheme="minorHAnsi" w:hAnsiTheme="minorHAnsi" w:cstheme="minorHAnsi"/>
          <w:sz w:val="24"/>
        </w:rPr>
        <w:t xml:space="preserve"> - y</w:t>
      </w:r>
      <w:r w:rsidRPr="005334E0">
        <w:rPr>
          <w:rFonts w:asciiTheme="minorHAnsi" w:hAnsiTheme="minorHAnsi" w:cstheme="minorHAnsi"/>
          <w:sz w:val="24"/>
          <w:vertAlign w:val="subscript"/>
        </w:rPr>
        <w:t>1</w:t>
      </w:r>
      <w:r w:rsidRPr="005334E0">
        <w:rPr>
          <w:rFonts w:asciiTheme="minorHAnsi" w:hAnsiTheme="minorHAnsi" w:cstheme="minorHAnsi"/>
          <w:sz w:val="24"/>
        </w:rPr>
        <w:t>)/ (x</w:t>
      </w:r>
      <w:r w:rsidRPr="005334E0">
        <w:rPr>
          <w:rFonts w:asciiTheme="minorHAnsi" w:hAnsiTheme="minorHAnsi" w:cstheme="minorHAnsi"/>
          <w:sz w:val="24"/>
          <w:vertAlign w:val="subscript"/>
        </w:rPr>
        <w:t>2</w:t>
      </w:r>
      <w:r w:rsidRPr="005334E0">
        <w:rPr>
          <w:rFonts w:asciiTheme="minorHAnsi" w:hAnsiTheme="minorHAnsi" w:cstheme="minorHAnsi"/>
          <w:sz w:val="24"/>
        </w:rPr>
        <w:t xml:space="preserve"> - x</w:t>
      </w:r>
      <w:r w:rsidRPr="005334E0">
        <w:rPr>
          <w:rFonts w:asciiTheme="minorHAnsi" w:hAnsiTheme="minorHAnsi" w:cstheme="minorHAnsi"/>
          <w:sz w:val="24"/>
          <w:vertAlign w:val="subscript"/>
        </w:rPr>
        <w:t>1</w:t>
      </w:r>
      <w:r w:rsidRPr="005334E0">
        <w:rPr>
          <w:rFonts w:asciiTheme="minorHAnsi" w:hAnsiTheme="minorHAnsi" w:cstheme="minorHAnsi"/>
          <w:sz w:val="24"/>
        </w:rPr>
        <w:t>), is the same for any two points (x</w:t>
      </w:r>
      <w:r w:rsidRPr="005334E0">
        <w:rPr>
          <w:rFonts w:asciiTheme="minorHAnsi" w:hAnsiTheme="minorHAnsi" w:cstheme="minorHAnsi"/>
          <w:sz w:val="24"/>
          <w:vertAlign w:val="subscript"/>
        </w:rPr>
        <w:t>1</w:t>
      </w:r>
      <w:r w:rsidRPr="005334E0">
        <w:rPr>
          <w:rFonts w:asciiTheme="minorHAnsi" w:hAnsiTheme="minorHAnsi" w:cstheme="minorHAnsi"/>
          <w:sz w:val="24"/>
        </w:rPr>
        <w:t>, y</w:t>
      </w:r>
      <w:r w:rsidRPr="005334E0">
        <w:rPr>
          <w:rFonts w:asciiTheme="minorHAnsi" w:hAnsiTheme="minorHAnsi" w:cstheme="minorHAnsi"/>
          <w:sz w:val="24"/>
          <w:vertAlign w:val="subscript"/>
        </w:rPr>
        <w:t>1</w:t>
      </w:r>
      <w:r w:rsidRPr="005334E0">
        <w:rPr>
          <w:rFonts w:asciiTheme="minorHAnsi" w:hAnsiTheme="minorHAnsi" w:cstheme="minorHAnsi"/>
          <w:sz w:val="24"/>
        </w:rPr>
        <w:t>) and (x</w:t>
      </w:r>
      <w:r w:rsidRPr="005334E0">
        <w:rPr>
          <w:rFonts w:asciiTheme="minorHAnsi" w:hAnsiTheme="minorHAnsi" w:cstheme="minorHAnsi"/>
          <w:sz w:val="24"/>
          <w:vertAlign w:val="subscript"/>
        </w:rPr>
        <w:t>2</w:t>
      </w:r>
      <w:r w:rsidRPr="005334E0">
        <w:rPr>
          <w:rFonts w:asciiTheme="minorHAnsi" w:hAnsiTheme="minorHAnsi" w:cstheme="minorHAnsi"/>
          <w:sz w:val="24"/>
        </w:rPr>
        <w:t>, y</w:t>
      </w:r>
      <w:r w:rsidRPr="005334E0">
        <w:rPr>
          <w:rFonts w:asciiTheme="minorHAnsi" w:hAnsiTheme="minorHAnsi" w:cstheme="minorHAnsi"/>
          <w:sz w:val="24"/>
          <w:vertAlign w:val="subscript"/>
        </w:rPr>
        <w:t>2</w:t>
      </w:r>
      <w:r w:rsidRPr="005334E0">
        <w:rPr>
          <w:rFonts w:asciiTheme="minorHAnsi" w:hAnsiTheme="minorHAnsi" w:cstheme="minorHAnsi"/>
          <w:sz w:val="24"/>
        </w:rPr>
        <w:t xml:space="preserve">) on the same line; </w:t>
      </w:r>
    </w:p>
    <w:p w14:paraId="3E810912" w14:textId="7BB3F835" w:rsidR="00FE3203" w:rsidRPr="005334E0" w:rsidRDefault="00000000">
      <w:pPr>
        <w:spacing w:after="27"/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 (B)</w:t>
      </w:r>
      <w:r w:rsidRPr="005334E0">
        <w:rPr>
          <w:rFonts w:asciiTheme="minorHAnsi" w:hAnsiTheme="minorHAnsi" w:cstheme="minorHAnsi"/>
          <w:sz w:val="24"/>
        </w:rPr>
        <w:t xml:space="preserve">  graph proportional relationships, interpreting the unit rate as the slope of the line that models the relationship; and </w:t>
      </w:r>
    </w:p>
    <w:p w14:paraId="7745C4B6" w14:textId="1120B1B1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 (C)</w:t>
      </w:r>
      <w:r w:rsidRPr="005334E0">
        <w:rPr>
          <w:rFonts w:asciiTheme="minorHAnsi" w:hAnsiTheme="minorHAnsi" w:cstheme="minorHAnsi"/>
          <w:sz w:val="24"/>
        </w:rPr>
        <w:t xml:space="preserve">  use data from a table or graph to determine the rate of change or slope and </w:t>
      </w:r>
      <w:r w:rsidRPr="005334E0">
        <w:rPr>
          <w:rFonts w:asciiTheme="minorHAnsi" w:hAnsiTheme="minorHAnsi" w:cstheme="minorHAnsi"/>
          <w:i/>
          <w:sz w:val="24"/>
        </w:rPr>
        <w:t>y</w:t>
      </w:r>
      <w:r w:rsidRPr="005334E0">
        <w:rPr>
          <w:rFonts w:asciiTheme="minorHAnsi" w:hAnsiTheme="minorHAnsi" w:cstheme="minorHAnsi"/>
          <w:sz w:val="24"/>
        </w:rPr>
        <w:t xml:space="preserve">-intercept in mathematical and real-world problems. </w:t>
      </w:r>
    </w:p>
    <w:p w14:paraId="4A987DC4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8.5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Proportionality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use proportional and non-proportional relationships to develop foundational concepts of functions. The student is expected to: </w:t>
      </w:r>
    </w:p>
    <w:p w14:paraId="571DA796" w14:textId="77777777" w:rsidR="00FE3203" w:rsidRPr="005334E0" w:rsidRDefault="00000000">
      <w:pPr>
        <w:numPr>
          <w:ilvl w:val="0"/>
          <w:numId w:val="5"/>
        </w:numPr>
        <w:ind w:hanging="372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represent linear proportional situations with tables, graphs, and equations in the form of </w:t>
      </w:r>
      <w:r w:rsidRPr="005334E0">
        <w:rPr>
          <w:rFonts w:asciiTheme="minorHAnsi" w:hAnsiTheme="minorHAnsi" w:cstheme="minorHAnsi"/>
          <w:i/>
          <w:sz w:val="24"/>
        </w:rPr>
        <w:t>y = kx</w:t>
      </w:r>
      <w:r w:rsidRPr="005334E0">
        <w:rPr>
          <w:rFonts w:asciiTheme="minorHAnsi" w:hAnsiTheme="minorHAnsi" w:cstheme="minorHAnsi"/>
          <w:sz w:val="24"/>
        </w:rPr>
        <w:t xml:space="preserve">; </w:t>
      </w:r>
    </w:p>
    <w:p w14:paraId="27B3081A" w14:textId="77777777" w:rsidR="00FE3203" w:rsidRPr="005334E0" w:rsidRDefault="00000000">
      <w:pPr>
        <w:numPr>
          <w:ilvl w:val="0"/>
          <w:numId w:val="5"/>
        </w:numPr>
        <w:ind w:hanging="372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represent linear non-proportional situations with tables, graphs, and equations in the form of </w:t>
      </w:r>
      <w:r w:rsidRPr="005334E0">
        <w:rPr>
          <w:rFonts w:asciiTheme="minorHAnsi" w:hAnsiTheme="minorHAnsi" w:cstheme="minorHAnsi"/>
          <w:i/>
          <w:sz w:val="24"/>
        </w:rPr>
        <w:t>y = mx + b</w:t>
      </w:r>
      <w:r w:rsidRPr="005334E0">
        <w:rPr>
          <w:rFonts w:asciiTheme="minorHAnsi" w:hAnsiTheme="minorHAnsi" w:cstheme="minorHAnsi"/>
          <w:sz w:val="24"/>
        </w:rPr>
        <w:t xml:space="preserve">, where </w:t>
      </w:r>
      <w:r w:rsidRPr="005334E0">
        <w:rPr>
          <w:rFonts w:asciiTheme="minorHAnsi" w:hAnsiTheme="minorHAnsi" w:cstheme="minorHAnsi"/>
          <w:i/>
          <w:sz w:val="24"/>
        </w:rPr>
        <w:t>b</w:t>
      </w:r>
      <w:r w:rsidRPr="005334E0">
        <w:rPr>
          <w:rFonts w:asciiTheme="minorHAnsi" w:hAnsiTheme="minorHAnsi" w:cstheme="minorHAnsi"/>
          <w:sz w:val="24"/>
        </w:rPr>
        <w:t xml:space="preserve"> ≠ 0; </w:t>
      </w:r>
    </w:p>
    <w:p w14:paraId="1A4A826C" w14:textId="77777777" w:rsidR="00FE3203" w:rsidRPr="005334E0" w:rsidRDefault="00000000">
      <w:pPr>
        <w:numPr>
          <w:ilvl w:val="0"/>
          <w:numId w:val="5"/>
        </w:numPr>
        <w:spacing w:after="30"/>
        <w:ind w:hanging="372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contrast bivariate sets of data that suggest a linear relationship with bivariate sets of data that do not suggest a linear relationship from a graphical representation; </w:t>
      </w:r>
    </w:p>
    <w:p w14:paraId="377A2CD2" w14:textId="1B41B5FE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(D) </w:t>
      </w:r>
      <w:r w:rsidRPr="005334E0">
        <w:rPr>
          <w:rFonts w:asciiTheme="minorHAnsi" w:hAnsiTheme="minorHAnsi" w:cstheme="minorHAnsi"/>
          <w:sz w:val="24"/>
        </w:rPr>
        <w:t xml:space="preserve"> use a trend line that approximates the linear relationship between bivariate sets of data to make predictions; </w:t>
      </w:r>
    </w:p>
    <w:p w14:paraId="651647FB" w14:textId="77777777" w:rsidR="00FE3203" w:rsidRPr="005334E0" w:rsidRDefault="00000000">
      <w:pPr>
        <w:numPr>
          <w:ilvl w:val="0"/>
          <w:numId w:val="6"/>
        </w:numPr>
        <w:ind w:right="176" w:hanging="344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solve problems involving direct variation; </w:t>
      </w:r>
    </w:p>
    <w:p w14:paraId="22D46444" w14:textId="77777777" w:rsidR="00FE3203" w:rsidRPr="005334E0" w:rsidRDefault="00000000">
      <w:pPr>
        <w:numPr>
          <w:ilvl w:val="0"/>
          <w:numId w:val="6"/>
        </w:numPr>
        <w:ind w:right="176" w:hanging="344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distinguish between proportional and non-proportional situations using tables, graphs, and equations in the form </w:t>
      </w:r>
      <w:r w:rsidRPr="005334E0">
        <w:rPr>
          <w:rFonts w:asciiTheme="minorHAnsi" w:hAnsiTheme="minorHAnsi" w:cstheme="minorHAnsi"/>
          <w:i/>
          <w:sz w:val="24"/>
        </w:rPr>
        <w:t>y = kx</w:t>
      </w:r>
      <w:r w:rsidRPr="005334E0">
        <w:rPr>
          <w:rFonts w:asciiTheme="minorHAnsi" w:hAnsiTheme="minorHAnsi" w:cstheme="minorHAnsi"/>
          <w:sz w:val="24"/>
        </w:rPr>
        <w:t xml:space="preserve"> or </w:t>
      </w:r>
      <w:r w:rsidRPr="005334E0">
        <w:rPr>
          <w:rFonts w:asciiTheme="minorHAnsi" w:hAnsiTheme="minorHAnsi" w:cstheme="minorHAnsi"/>
          <w:i/>
          <w:sz w:val="24"/>
        </w:rPr>
        <w:t>y = mx + b</w:t>
      </w:r>
      <w:r w:rsidRPr="005334E0">
        <w:rPr>
          <w:rFonts w:asciiTheme="minorHAnsi" w:hAnsiTheme="minorHAnsi" w:cstheme="minorHAnsi"/>
          <w:sz w:val="24"/>
        </w:rPr>
        <w:t xml:space="preserve">, where </w:t>
      </w:r>
      <w:r w:rsidRPr="005334E0">
        <w:rPr>
          <w:rFonts w:asciiTheme="minorHAnsi" w:hAnsiTheme="minorHAnsi" w:cstheme="minorHAnsi"/>
          <w:i/>
          <w:sz w:val="24"/>
        </w:rPr>
        <w:t>b</w:t>
      </w:r>
      <w:r w:rsidRPr="005334E0">
        <w:rPr>
          <w:rFonts w:asciiTheme="minorHAnsi" w:hAnsiTheme="minorHAnsi" w:cstheme="minorHAnsi"/>
          <w:sz w:val="24"/>
        </w:rPr>
        <w:t xml:space="preserve"> ≠</w:t>
      </w:r>
      <w:r w:rsidRPr="005334E0">
        <w:rPr>
          <w:rFonts w:asciiTheme="minorHAnsi" w:hAnsiTheme="minorHAnsi" w:cstheme="minorHAnsi"/>
          <w:i/>
          <w:sz w:val="24"/>
        </w:rPr>
        <w:t xml:space="preserve"> </w:t>
      </w:r>
      <w:r w:rsidRPr="005334E0">
        <w:rPr>
          <w:rFonts w:asciiTheme="minorHAnsi" w:hAnsiTheme="minorHAnsi" w:cstheme="minorHAnsi"/>
          <w:sz w:val="24"/>
        </w:rPr>
        <w:t xml:space="preserve">0; </w:t>
      </w:r>
    </w:p>
    <w:p w14:paraId="491756C0" w14:textId="7B0C3CAD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(G) identify functions using sets of ordered pairs, tables, mappings, and graphs; </w:t>
      </w:r>
    </w:p>
    <w:p w14:paraId="1F67D99F" w14:textId="77777777" w:rsidR="00FE3203" w:rsidRPr="005334E0" w:rsidRDefault="00000000">
      <w:pPr>
        <w:spacing w:after="30"/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lastRenderedPageBreak/>
        <w:t xml:space="preserve">  (H)</w:t>
      </w:r>
      <w:r w:rsidRPr="005334E0">
        <w:rPr>
          <w:rFonts w:asciiTheme="minorHAnsi" w:hAnsiTheme="minorHAnsi" w:cstheme="minorHAnsi"/>
          <w:sz w:val="24"/>
        </w:rPr>
        <w:t xml:space="preserve">  identify examples of proportional and non-proportional functions that arise from mathematical and real-world problems; and </w:t>
      </w:r>
    </w:p>
    <w:p w14:paraId="6E146261" w14:textId="0FEBB763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(I)</w:t>
      </w:r>
      <w:r w:rsidRPr="005334E0">
        <w:rPr>
          <w:rFonts w:asciiTheme="minorHAnsi" w:hAnsiTheme="minorHAnsi" w:cstheme="minorHAnsi"/>
          <w:sz w:val="24"/>
        </w:rPr>
        <w:t xml:space="preserve">  write an equation in the form </w:t>
      </w:r>
      <w:r w:rsidRPr="005334E0">
        <w:rPr>
          <w:rFonts w:asciiTheme="minorHAnsi" w:hAnsiTheme="minorHAnsi" w:cstheme="minorHAnsi"/>
          <w:i/>
          <w:sz w:val="24"/>
        </w:rPr>
        <w:t>y = mx + b</w:t>
      </w:r>
      <w:r w:rsidRPr="005334E0">
        <w:rPr>
          <w:rFonts w:asciiTheme="minorHAnsi" w:hAnsiTheme="minorHAnsi" w:cstheme="minorHAnsi"/>
          <w:sz w:val="24"/>
        </w:rPr>
        <w:t xml:space="preserve"> to model a linear relationship between two quantities using verbal, numerical, tabular, and graphical representations. </w:t>
      </w:r>
    </w:p>
    <w:p w14:paraId="1F0F173B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8.6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Expressions, equations, and relationships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develop mathematical relationships and make connections to geometric formulas. The student is expected to: </w:t>
      </w:r>
    </w:p>
    <w:p w14:paraId="20FAECCE" w14:textId="77777777" w:rsidR="00FE3203" w:rsidRPr="005334E0" w:rsidRDefault="00000000">
      <w:pPr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describe the volume formula </w:t>
      </w:r>
      <w:r w:rsidRPr="005334E0">
        <w:rPr>
          <w:rFonts w:asciiTheme="minorHAnsi" w:hAnsiTheme="minorHAnsi" w:cstheme="minorHAnsi"/>
          <w:i/>
          <w:sz w:val="24"/>
        </w:rPr>
        <w:t>V = Bh</w:t>
      </w:r>
      <w:r w:rsidRPr="005334E0">
        <w:rPr>
          <w:rFonts w:asciiTheme="minorHAnsi" w:hAnsiTheme="minorHAnsi" w:cstheme="minorHAnsi"/>
          <w:sz w:val="24"/>
        </w:rPr>
        <w:t xml:space="preserve"> of a cylinder in terms of its base area and its height; </w:t>
      </w:r>
    </w:p>
    <w:p w14:paraId="555B616B" w14:textId="77777777" w:rsidR="00FE3203" w:rsidRPr="005334E0" w:rsidRDefault="00000000">
      <w:pPr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model the relationship between the volume of a cylinder and a cone having both congruent bases and heights and connect that relationship to the formulas; and </w:t>
      </w:r>
    </w:p>
    <w:p w14:paraId="2DB523C2" w14:textId="77777777" w:rsidR="00FE3203" w:rsidRPr="005334E0" w:rsidRDefault="00000000">
      <w:pPr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use models and diagrams to explain the Pythagorean theorem. </w:t>
      </w:r>
    </w:p>
    <w:p w14:paraId="192993CF" w14:textId="77777777" w:rsidR="00FE3203" w:rsidRPr="005334E0" w:rsidRDefault="00000000">
      <w:pPr>
        <w:spacing w:after="3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8.7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Expressions, equations, and relationships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use geometry to solve problems. The student is expected to: </w:t>
      </w:r>
    </w:p>
    <w:p w14:paraId="6B1826DE" w14:textId="7DD04D35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>(A)</w:t>
      </w:r>
      <w:r w:rsidRPr="005334E0">
        <w:rPr>
          <w:rFonts w:asciiTheme="minorHAnsi" w:hAnsiTheme="minorHAnsi" w:cstheme="minorHAnsi"/>
          <w:sz w:val="24"/>
        </w:rPr>
        <w:t xml:space="preserve"> solve problems involving the volume of cylinders, cones, and spheres; </w:t>
      </w:r>
    </w:p>
    <w:p w14:paraId="1897F51B" w14:textId="58A902F4" w:rsidR="00FE3203" w:rsidRPr="005334E0" w:rsidRDefault="00000000" w:rsidP="004C5A7D">
      <w:pPr>
        <w:spacing w:after="35" w:line="242" w:lineRule="auto"/>
        <w:ind w:left="270" w:right="81" w:firstLine="90"/>
        <w:jc w:val="center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(B)</w:t>
      </w:r>
      <w:r w:rsidRPr="005334E0">
        <w:rPr>
          <w:rFonts w:asciiTheme="minorHAnsi" w:hAnsiTheme="minorHAnsi" w:cstheme="minorHAnsi"/>
          <w:sz w:val="24"/>
        </w:rPr>
        <w:t xml:space="preserve"> use previous knowledge of surface area to make connections to the formulas for lateral and total surface area and determine solutions for problems involving rectangular prisms, triangular prisms, and cylinders; </w:t>
      </w:r>
    </w:p>
    <w:p w14:paraId="18A2DA5D" w14:textId="77777777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 xml:space="preserve">  </w:t>
      </w:r>
      <w:r w:rsidRPr="005334E0">
        <w:rPr>
          <w:rFonts w:ascii="Segoe UI Symbol" w:eastAsia="MS Gothic" w:hAnsi="Segoe UI Symbol" w:cs="Segoe UI Symbol"/>
          <w:sz w:val="24"/>
        </w:rPr>
        <w:t>Ⓡ</w:t>
      </w:r>
      <w:r w:rsidRPr="005334E0">
        <w:rPr>
          <w:rFonts w:asciiTheme="minorHAnsi" w:hAnsiTheme="minorHAnsi" w:cstheme="minorHAnsi"/>
          <w:b/>
          <w:sz w:val="24"/>
        </w:rPr>
        <w:t xml:space="preserve"> (C)</w:t>
      </w:r>
      <w:r w:rsidRPr="005334E0">
        <w:rPr>
          <w:rFonts w:asciiTheme="minorHAnsi" w:hAnsiTheme="minorHAnsi" w:cstheme="minorHAnsi"/>
          <w:sz w:val="24"/>
        </w:rPr>
        <w:t xml:space="preserve"> use the Pythagorean Theorem and its converse to solve problems; and </w:t>
      </w:r>
    </w:p>
    <w:p w14:paraId="3A9FD530" w14:textId="77777777" w:rsidR="00FE3203" w:rsidRPr="005334E0" w:rsidRDefault="00000000">
      <w:pPr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determine the distance between two points on a coordinate plane using the Pythagorean Theorem. </w:t>
      </w:r>
    </w:p>
    <w:p w14:paraId="20C25D25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8.8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Expressions, equations, and relationships.</w:t>
      </w:r>
      <w:r w:rsidRPr="005334E0">
        <w:rPr>
          <w:rFonts w:asciiTheme="minorHAnsi" w:hAnsiTheme="minorHAnsi" w:cstheme="minorHAnsi"/>
          <w:sz w:val="24"/>
        </w:rPr>
        <w:t xml:space="preserve"> The student applies mathematical process standards to use one-variable equations or inequalities in problem situations. The student is expected to: </w:t>
      </w:r>
    </w:p>
    <w:p w14:paraId="5B7C0B96" w14:textId="77777777" w:rsidR="00FE3203" w:rsidRPr="005334E0" w:rsidRDefault="00000000">
      <w:pPr>
        <w:numPr>
          <w:ilvl w:val="0"/>
          <w:numId w:val="8"/>
        </w:numPr>
        <w:ind w:hanging="35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write one-variable equations or inequalities with variables on both sides that represent problems using rational number coefficients and constants; </w:t>
      </w:r>
    </w:p>
    <w:p w14:paraId="40D56DB5" w14:textId="77777777" w:rsidR="00FE3203" w:rsidRPr="005334E0" w:rsidRDefault="00000000">
      <w:pPr>
        <w:numPr>
          <w:ilvl w:val="0"/>
          <w:numId w:val="8"/>
        </w:numPr>
        <w:spacing w:after="30"/>
        <w:ind w:hanging="35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write a corresponding real-world problem when given a one-variable equation or inequality with variables on both sides of the equal sign using rational number coefficients and constants; </w:t>
      </w:r>
    </w:p>
    <w:p w14:paraId="56DE8807" w14:textId="3DF32BA9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>(C)</w:t>
      </w:r>
      <w:r w:rsidRPr="005334E0">
        <w:rPr>
          <w:rFonts w:asciiTheme="minorHAnsi" w:hAnsiTheme="minorHAnsi" w:cstheme="minorHAnsi"/>
          <w:sz w:val="24"/>
        </w:rPr>
        <w:t xml:space="preserve">  model and solve one-variable equations with variables on both sides of the equal sign that represent mathematical and real-world problems using rational number coefficients and constants; and </w:t>
      </w:r>
    </w:p>
    <w:p w14:paraId="32155520" w14:textId="77777777" w:rsidR="00FE3203" w:rsidRPr="005334E0" w:rsidRDefault="00000000">
      <w:pPr>
        <w:ind w:left="715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(D)  use informal arguments to establish facts about the angle sum and exterior angle of triangles, the angles created when parallel lines are cut by a transversal, and the angle-angle criterion for similarity of triangles. </w:t>
      </w:r>
    </w:p>
    <w:p w14:paraId="776F8BA2" w14:textId="77777777" w:rsidR="00FE3203" w:rsidRPr="005334E0" w:rsidRDefault="00000000">
      <w:pPr>
        <w:ind w:right="447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8.9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Expressions, equations, and relationships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use multiple representations to develop foundational concepts of simultaneous linear equations. The student is expected to identify and verify the values of </w:t>
      </w:r>
      <w:r w:rsidRPr="005334E0">
        <w:rPr>
          <w:rFonts w:asciiTheme="minorHAnsi" w:hAnsiTheme="minorHAnsi" w:cstheme="minorHAnsi"/>
          <w:i/>
          <w:sz w:val="24"/>
        </w:rPr>
        <w:t>x</w:t>
      </w:r>
      <w:r w:rsidRPr="005334E0">
        <w:rPr>
          <w:rFonts w:asciiTheme="minorHAnsi" w:hAnsiTheme="minorHAnsi" w:cstheme="minorHAnsi"/>
          <w:sz w:val="24"/>
        </w:rPr>
        <w:t xml:space="preserve"> and </w:t>
      </w:r>
      <w:r w:rsidRPr="005334E0">
        <w:rPr>
          <w:rFonts w:asciiTheme="minorHAnsi" w:hAnsiTheme="minorHAnsi" w:cstheme="minorHAnsi"/>
          <w:i/>
          <w:sz w:val="24"/>
        </w:rPr>
        <w:t>y</w:t>
      </w:r>
      <w:r w:rsidRPr="005334E0">
        <w:rPr>
          <w:rFonts w:asciiTheme="minorHAnsi" w:hAnsiTheme="minorHAnsi" w:cstheme="minorHAnsi"/>
          <w:sz w:val="24"/>
        </w:rPr>
        <w:t xml:space="preserve"> that simultaneously satisfy two linear equations in the form </w:t>
      </w:r>
      <w:r w:rsidRPr="005334E0">
        <w:rPr>
          <w:rFonts w:asciiTheme="minorHAnsi" w:hAnsiTheme="minorHAnsi" w:cstheme="minorHAnsi"/>
          <w:i/>
          <w:sz w:val="24"/>
        </w:rPr>
        <w:t>y = mx + b</w:t>
      </w:r>
      <w:r w:rsidRPr="005334E0">
        <w:rPr>
          <w:rFonts w:asciiTheme="minorHAnsi" w:hAnsiTheme="minorHAnsi" w:cstheme="minorHAnsi"/>
          <w:sz w:val="24"/>
        </w:rPr>
        <w:t xml:space="preserve"> from the intersections of the graphed equations. </w:t>
      </w:r>
    </w:p>
    <w:p w14:paraId="0D4CABFB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8.10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Two-dimensional shapes.</w:t>
      </w:r>
      <w:r w:rsidRPr="005334E0">
        <w:rPr>
          <w:rFonts w:asciiTheme="minorHAnsi" w:hAnsiTheme="minorHAnsi" w:cstheme="minorHAnsi"/>
          <w:sz w:val="24"/>
        </w:rPr>
        <w:t xml:space="preserve"> The student applies mathematical process standards to develop transformational geometry concepts. The student is expected to: </w:t>
      </w:r>
    </w:p>
    <w:p w14:paraId="516E85D6" w14:textId="77777777" w:rsidR="00FE3203" w:rsidRPr="005334E0" w:rsidRDefault="00000000">
      <w:pPr>
        <w:numPr>
          <w:ilvl w:val="0"/>
          <w:numId w:val="9"/>
        </w:numPr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generalize the properties of orientation and congruence of rotations, reflections, translations, and dilations of two-dimensional shapes on a coordinate plane; </w:t>
      </w:r>
    </w:p>
    <w:p w14:paraId="181151CA" w14:textId="77777777" w:rsidR="00FE3203" w:rsidRPr="005334E0" w:rsidRDefault="00000000">
      <w:pPr>
        <w:numPr>
          <w:ilvl w:val="0"/>
          <w:numId w:val="9"/>
        </w:numPr>
        <w:spacing w:after="26"/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differentiate between transformations that preserve congruence and those that do not; </w:t>
      </w:r>
    </w:p>
    <w:p w14:paraId="6B7B6D33" w14:textId="5217C9BC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>(C)</w:t>
      </w:r>
      <w:r w:rsidRPr="005334E0">
        <w:rPr>
          <w:rFonts w:asciiTheme="minorHAnsi" w:hAnsiTheme="minorHAnsi" w:cstheme="minorHAnsi"/>
          <w:sz w:val="24"/>
        </w:rPr>
        <w:t xml:space="preserve"> explain the effect of translations, reflections over the </w:t>
      </w:r>
      <w:r w:rsidRPr="005334E0">
        <w:rPr>
          <w:rFonts w:asciiTheme="minorHAnsi" w:hAnsiTheme="minorHAnsi" w:cstheme="minorHAnsi"/>
          <w:i/>
          <w:sz w:val="24"/>
        </w:rPr>
        <w:t>x</w:t>
      </w:r>
      <w:r w:rsidRPr="005334E0">
        <w:rPr>
          <w:rFonts w:asciiTheme="minorHAnsi" w:hAnsiTheme="minorHAnsi" w:cstheme="minorHAnsi"/>
          <w:sz w:val="24"/>
        </w:rPr>
        <w:t xml:space="preserve">- or </w:t>
      </w:r>
      <w:r w:rsidRPr="005334E0">
        <w:rPr>
          <w:rFonts w:asciiTheme="minorHAnsi" w:hAnsiTheme="minorHAnsi" w:cstheme="minorHAnsi"/>
          <w:i/>
          <w:sz w:val="24"/>
        </w:rPr>
        <w:t>y</w:t>
      </w:r>
      <w:r w:rsidRPr="005334E0">
        <w:rPr>
          <w:rFonts w:asciiTheme="minorHAnsi" w:hAnsiTheme="minorHAnsi" w:cstheme="minorHAnsi"/>
          <w:sz w:val="24"/>
        </w:rPr>
        <w:t xml:space="preserve">-axis, and rotations limited to 90°, 180°, 270°, and 360° as applied to two-dimensional shapes on a coordinate plane using an algebraic representation; and (D)  model the effect on linear and area measurements of dilated two-dimensional shapes. </w:t>
      </w:r>
    </w:p>
    <w:p w14:paraId="79192DEB" w14:textId="77777777" w:rsidR="00FE3203" w:rsidRPr="005334E0" w:rsidRDefault="00000000">
      <w:p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8.11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Measurement and data.</w:t>
      </w:r>
      <w:r w:rsidRPr="005334E0">
        <w:rPr>
          <w:rFonts w:asciiTheme="minorHAnsi" w:hAnsiTheme="minorHAnsi" w:cstheme="minorHAnsi"/>
          <w:sz w:val="24"/>
        </w:rPr>
        <w:t xml:space="preserve"> The student applies mathematical process standards to use statistical procedures to describe data. The student is expected to: </w:t>
      </w:r>
    </w:p>
    <w:p w14:paraId="56037BE4" w14:textId="77777777" w:rsidR="00FE3203" w:rsidRPr="005334E0" w:rsidRDefault="00000000">
      <w:pPr>
        <w:numPr>
          <w:ilvl w:val="0"/>
          <w:numId w:val="10"/>
        </w:numPr>
        <w:ind w:hanging="356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lastRenderedPageBreak/>
        <w:t xml:space="preserve">construct a scatterplot and describe the observed data to address questions of association such as linear, nonlinear, and no association between bivariate data; </w:t>
      </w:r>
    </w:p>
    <w:p w14:paraId="5EB4CCD7" w14:textId="77777777" w:rsidR="00FE3203" w:rsidRPr="005334E0" w:rsidRDefault="00000000">
      <w:pPr>
        <w:numPr>
          <w:ilvl w:val="0"/>
          <w:numId w:val="10"/>
        </w:numPr>
        <w:ind w:hanging="356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determine the mean absolute deviation and use this quantity as a measure of the average distance data are from the mean using a data set of no more than 10 data points; and </w:t>
      </w:r>
    </w:p>
    <w:p w14:paraId="59234D57" w14:textId="77777777" w:rsidR="00FE3203" w:rsidRPr="005334E0" w:rsidRDefault="00000000">
      <w:pPr>
        <w:numPr>
          <w:ilvl w:val="0"/>
          <w:numId w:val="10"/>
        </w:numPr>
        <w:ind w:hanging="356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simulate generating random samples of the same size from a population with known characteristics to develop the notion of a random sample being representative of the population from which it was selected. </w:t>
      </w:r>
    </w:p>
    <w:p w14:paraId="3A5AD866" w14:textId="77777777" w:rsidR="00FE3203" w:rsidRPr="005334E0" w:rsidRDefault="00000000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 </w:t>
      </w:r>
    </w:p>
    <w:p w14:paraId="4A2C9A12" w14:textId="77777777" w:rsidR="00FE3203" w:rsidRPr="005334E0" w:rsidRDefault="00000000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 </w:t>
      </w:r>
    </w:p>
    <w:p w14:paraId="2C1F764A" w14:textId="77777777" w:rsidR="00FE3203" w:rsidRPr="005334E0" w:rsidRDefault="00000000">
      <w:pPr>
        <w:spacing w:after="0" w:line="239" w:lineRule="auto"/>
        <w:ind w:left="360" w:right="38" w:hanging="360"/>
        <w:jc w:val="both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8.12  </w:t>
      </w:r>
      <w:r w:rsidRPr="005334E0">
        <w:rPr>
          <w:rFonts w:asciiTheme="minorHAnsi" w:hAnsiTheme="minorHAnsi" w:cstheme="minorHAnsi"/>
          <w:b/>
          <w:sz w:val="24"/>
          <w:u w:val="single" w:color="000000"/>
        </w:rPr>
        <w:t>Personal financial literacy</w:t>
      </w:r>
      <w:r w:rsidRPr="005334E0">
        <w:rPr>
          <w:rFonts w:asciiTheme="minorHAnsi" w:hAnsiTheme="minorHAnsi" w:cstheme="minorHAnsi"/>
          <w:sz w:val="24"/>
        </w:rPr>
        <w:t xml:space="preserve">. The student applies mathematical process standards to develop an economic way of thinking and problem solving useful in one's life as a knowledgeable consumer and investor. The student is expected to: </w:t>
      </w:r>
    </w:p>
    <w:p w14:paraId="4E09AEE0" w14:textId="77777777" w:rsidR="00FE3203" w:rsidRPr="005334E0" w:rsidRDefault="00000000">
      <w:pPr>
        <w:numPr>
          <w:ilvl w:val="0"/>
          <w:numId w:val="11"/>
        </w:numPr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solve real-world problems comparing how interest rate and loan length affect the cost of credit; </w:t>
      </w:r>
    </w:p>
    <w:p w14:paraId="6486B7D7" w14:textId="77777777" w:rsidR="00FE3203" w:rsidRPr="005334E0" w:rsidRDefault="00000000">
      <w:pPr>
        <w:numPr>
          <w:ilvl w:val="0"/>
          <w:numId w:val="11"/>
        </w:numPr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calculate the total cost of repaying a loan, including credit cards and easy access loans, under various rates of interest and over different periods using an online calculator; </w:t>
      </w:r>
    </w:p>
    <w:p w14:paraId="1F47A599" w14:textId="77777777" w:rsidR="00FE3203" w:rsidRPr="005334E0" w:rsidRDefault="00000000">
      <w:pPr>
        <w:numPr>
          <w:ilvl w:val="0"/>
          <w:numId w:val="11"/>
        </w:numPr>
        <w:spacing w:after="29"/>
        <w:ind w:hanging="363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explain how small amounts of money invested regularly, including money saved for college and retirement, grow over time; </w:t>
      </w:r>
    </w:p>
    <w:p w14:paraId="1AA8A70A" w14:textId="2DF820A1" w:rsidR="00FE3203" w:rsidRPr="005334E0" w:rsidRDefault="00000000">
      <w:pPr>
        <w:ind w:left="345" w:firstLine="0"/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b/>
          <w:sz w:val="24"/>
        </w:rPr>
        <w:t>(D)</w:t>
      </w:r>
      <w:r w:rsidRPr="005334E0">
        <w:rPr>
          <w:rFonts w:asciiTheme="minorHAnsi" w:hAnsiTheme="minorHAnsi" w:cstheme="minorHAnsi"/>
          <w:sz w:val="24"/>
        </w:rPr>
        <w:t xml:space="preserve"> calculate and compare simple interest and compound interest earnings; </w:t>
      </w:r>
    </w:p>
    <w:p w14:paraId="531CF6E9" w14:textId="77777777" w:rsidR="00FE3203" w:rsidRPr="005334E0" w:rsidRDefault="00000000">
      <w:pPr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identify and explain the advantages and disadvantages of different payment methods; </w:t>
      </w:r>
    </w:p>
    <w:p w14:paraId="19391F0A" w14:textId="77777777" w:rsidR="00FE3203" w:rsidRPr="005334E0" w:rsidRDefault="00000000">
      <w:pPr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 w:rsidRPr="005334E0">
        <w:rPr>
          <w:rFonts w:asciiTheme="minorHAnsi" w:hAnsiTheme="minorHAnsi" w:cstheme="minorHAnsi"/>
          <w:sz w:val="24"/>
        </w:rPr>
        <w:t xml:space="preserve">analyze situations to determine if they represent financially responsible decisions and identify the benefits of financial responsibility and the costs of financial irresponsibility; and </w:t>
      </w:r>
    </w:p>
    <w:p w14:paraId="3F6886AB" w14:textId="77777777" w:rsidR="00FE3203" w:rsidRDefault="00000000">
      <w:pPr>
        <w:numPr>
          <w:ilvl w:val="0"/>
          <w:numId w:val="12"/>
        </w:numPr>
      </w:pPr>
      <w:r w:rsidRPr="005334E0">
        <w:rPr>
          <w:rFonts w:asciiTheme="minorHAnsi" w:hAnsiTheme="minorHAnsi" w:cstheme="minorHAnsi"/>
          <w:sz w:val="24"/>
        </w:rPr>
        <w:t xml:space="preserve">estimate the cost of a two-year and four-year college education, including family contribution, and devise a periodic savings plan for accumulating the money needed to contribute to the total cost of attendance for at least the first year of college. </w:t>
      </w:r>
    </w:p>
    <w:p w14:paraId="28032544" w14:textId="77777777" w:rsidR="00FE3203" w:rsidRDefault="00000000">
      <w:pPr>
        <w:spacing w:after="0" w:line="259" w:lineRule="auto"/>
        <w:ind w:left="360" w:firstLine="0"/>
      </w:pPr>
      <w:r>
        <w:t xml:space="preserve"> </w:t>
      </w:r>
    </w:p>
    <w:p w14:paraId="1BB95EB3" w14:textId="77777777" w:rsidR="00FE3203" w:rsidRDefault="00000000">
      <w:pPr>
        <w:spacing w:after="0" w:line="259" w:lineRule="auto"/>
        <w:ind w:left="0" w:firstLine="0"/>
      </w:pPr>
      <w:r>
        <w:t xml:space="preserve"> </w:t>
      </w:r>
    </w:p>
    <w:sectPr w:rsidR="00FE3203" w:rsidSect="0021749A">
      <w:footerReference w:type="even" r:id="rId7"/>
      <w:footerReference w:type="default" r:id="rId8"/>
      <w:footerReference w:type="first" r:id="rId9"/>
      <w:pgSz w:w="12240" w:h="15840"/>
      <w:pgMar w:top="547" w:right="725" w:bottom="980" w:left="72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293F" w14:textId="77777777" w:rsidR="0032700B" w:rsidRDefault="0032700B">
      <w:pPr>
        <w:spacing w:after="0" w:line="240" w:lineRule="auto"/>
      </w:pPr>
      <w:r>
        <w:separator/>
      </w:r>
    </w:p>
  </w:endnote>
  <w:endnote w:type="continuationSeparator" w:id="0">
    <w:p w14:paraId="24266F5A" w14:textId="77777777" w:rsidR="0032700B" w:rsidRDefault="0032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5EC9" w14:textId="77777777" w:rsidR="00FE3203" w:rsidRDefault="00000000">
    <w:pPr>
      <w:spacing w:after="0" w:line="259" w:lineRule="auto"/>
      <w:ind w:left="3" w:firstLine="0"/>
      <w:jc w:val="center"/>
    </w:pPr>
    <w:r>
      <w:rPr>
        <w:sz w:val="18"/>
      </w:rPr>
      <w:t xml:space="preserve">Plano ISD Secondary Academics • June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61E3" w14:textId="77777777" w:rsidR="00FE3203" w:rsidRDefault="00000000">
    <w:pPr>
      <w:spacing w:after="0" w:line="259" w:lineRule="auto"/>
      <w:ind w:left="3" w:firstLine="0"/>
      <w:jc w:val="center"/>
    </w:pPr>
    <w:r>
      <w:rPr>
        <w:sz w:val="18"/>
      </w:rPr>
      <w:t xml:space="preserve">Plano ISD Secondary Academics • June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EB63" w14:textId="77777777" w:rsidR="00FE3203" w:rsidRDefault="00000000">
    <w:pPr>
      <w:spacing w:after="0" w:line="259" w:lineRule="auto"/>
      <w:ind w:left="3" w:firstLine="0"/>
      <w:jc w:val="center"/>
    </w:pPr>
    <w:r>
      <w:rPr>
        <w:sz w:val="18"/>
      </w:rPr>
      <w:t xml:space="preserve">Plano ISD Secondary Academics • June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D91C" w14:textId="77777777" w:rsidR="0032700B" w:rsidRDefault="0032700B">
      <w:pPr>
        <w:spacing w:after="0" w:line="240" w:lineRule="auto"/>
      </w:pPr>
      <w:r>
        <w:separator/>
      </w:r>
    </w:p>
  </w:footnote>
  <w:footnote w:type="continuationSeparator" w:id="0">
    <w:p w14:paraId="76C03474" w14:textId="77777777" w:rsidR="0032700B" w:rsidRDefault="0032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38F"/>
    <w:multiLevelType w:val="hybridMultilevel"/>
    <w:tmpl w:val="19AC65AE"/>
    <w:lvl w:ilvl="0" w:tplc="30EAD57A">
      <w:start w:val="1"/>
      <w:numFmt w:val="upperLetter"/>
      <w:lvlText w:val="(%1)"/>
      <w:lvlJc w:val="left"/>
      <w:pPr>
        <w:ind w:left="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60E9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0E384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459C8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CFDFC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0B40E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663FA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C5976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AE4C2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77B60"/>
    <w:multiLevelType w:val="hybridMultilevel"/>
    <w:tmpl w:val="CD54C1D0"/>
    <w:lvl w:ilvl="0" w:tplc="FBE4218E">
      <w:start w:val="1"/>
      <w:numFmt w:val="upperLetter"/>
      <w:lvlText w:val="(%1)"/>
      <w:lvlJc w:val="left"/>
      <w:pPr>
        <w:ind w:left="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0D8EA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E43FC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8FBC2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0366E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661EC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684AC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47A0E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EAB02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F2D8F"/>
    <w:multiLevelType w:val="hybridMultilevel"/>
    <w:tmpl w:val="0C625A90"/>
    <w:lvl w:ilvl="0" w:tplc="E2985FFA">
      <w:start w:val="1"/>
      <w:numFmt w:val="upperLetter"/>
      <w:lvlText w:val="(%1)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A525C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02792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A4BF8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EC8C2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CEF48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4AFC6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8F57E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696D6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C19A7"/>
    <w:multiLevelType w:val="hybridMultilevel"/>
    <w:tmpl w:val="C5D8936C"/>
    <w:lvl w:ilvl="0" w:tplc="38045ED0">
      <w:start w:val="5"/>
      <w:numFmt w:val="upperLetter"/>
      <w:lvlText w:val="(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2DE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25B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C04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485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427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435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64D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019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336F2"/>
    <w:multiLevelType w:val="hybridMultilevel"/>
    <w:tmpl w:val="627C8A66"/>
    <w:lvl w:ilvl="0" w:tplc="0CE8748C">
      <w:start w:val="1"/>
      <w:numFmt w:val="upperLetter"/>
      <w:lvlText w:val="(%1)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698D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24137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E117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6CB9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8C79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42DA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C4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213F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40691"/>
    <w:multiLevelType w:val="hybridMultilevel"/>
    <w:tmpl w:val="4AF2AE40"/>
    <w:lvl w:ilvl="0" w:tplc="5AC22FE2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CF10C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A29E0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10CF10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826DF8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2A4F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4BAFE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A411D4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44B50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074D5"/>
    <w:multiLevelType w:val="hybridMultilevel"/>
    <w:tmpl w:val="A526185C"/>
    <w:lvl w:ilvl="0" w:tplc="04BE3D58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6195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6643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067B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1CF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E1FF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0886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4FB0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C18B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E4376"/>
    <w:multiLevelType w:val="hybridMultilevel"/>
    <w:tmpl w:val="73061C9C"/>
    <w:lvl w:ilvl="0" w:tplc="D2A0DC3C">
      <w:start w:val="1"/>
      <w:numFmt w:val="upperLetter"/>
      <w:lvlText w:val="(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B2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CE9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8DF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EE2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EA3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4E6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436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676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E7FA0"/>
    <w:multiLevelType w:val="hybridMultilevel"/>
    <w:tmpl w:val="05EEE610"/>
    <w:lvl w:ilvl="0" w:tplc="B22273F6">
      <w:start w:val="1"/>
      <w:numFmt w:val="bullet"/>
      <w:lvlText w:val="•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046C2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26E52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21700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07D6C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6D4C0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81F9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CAAB6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CE92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DC4271"/>
    <w:multiLevelType w:val="hybridMultilevel"/>
    <w:tmpl w:val="7A801008"/>
    <w:lvl w:ilvl="0" w:tplc="7F2A0956">
      <w:start w:val="5"/>
      <w:numFmt w:val="upperLetter"/>
      <w:lvlText w:val="(%1)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20174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086A2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66F2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665D8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6729E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0FF22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80360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ACA8C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64CE7"/>
    <w:multiLevelType w:val="hybridMultilevel"/>
    <w:tmpl w:val="0F8E1532"/>
    <w:lvl w:ilvl="0" w:tplc="905E0272">
      <w:start w:val="1"/>
      <w:numFmt w:val="bullet"/>
      <w:lvlText w:val="•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46263A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C53BC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7615D6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E4D04C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81CC0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8042A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A131A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1240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9586F"/>
    <w:multiLevelType w:val="hybridMultilevel"/>
    <w:tmpl w:val="C0CAB844"/>
    <w:lvl w:ilvl="0" w:tplc="BEDECE36">
      <w:start w:val="1"/>
      <w:numFmt w:val="upperLetter"/>
      <w:lvlText w:val="(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AD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7B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CDF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86E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CFD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694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C42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47F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502137"/>
    <w:multiLevelType w:val="hybridMultilevel"/>
    <w:tmpl w:val="F7FC1AA2"/>
    <w:lvl w:ilvl="0" w:tplc="131A0E9A">
      <w:start w:val="1"/>
      <w:numFmt w:val="upperLetter"/>
      <w:lvlText w:val="(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DA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00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260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6A9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415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465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C37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E0F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BF00D8"/>
    <w:multiLevelType w:val="hybridMultilevel"/>
    <w:tmpl w:val="0DDCEFFC"/>
    <w:lvl w:ilvl="0" w:tplc="58369FFA">
      <w:start w:val="1"/>
      <w:numFmt w:val="upperLetter"/>
      <w:lvlText w:val="(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0F4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E6F4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FCEA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271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8B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8FA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AAB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299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7356C"/>
    <w:multiLevelType w:val="hybridMultilevel"/>
    <w:tmpl w:val="612A2344"/>
    <w:lvl w:ilvl="0" w:tplc="50CAC5D0">
      <w:start w:val="1"/>
      <w:numFmt w:val="upperLetter"/>
      <w:lvlText w:val="(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6C3B4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CE67A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42A68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4F7C0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6CF4E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CCD96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2422E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20BC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4C7A44"/>
    <w:multiLevelType w:val="hybridMultilevel"/>
    <w:tmpl w:val="C64CFAB6"/>
    <w:lvl w:ilvl="0" w:tplc="D21C24F2">
      <w:start w:val="1"/>
      <w:numFmt w:val="bullet"/>
      <w:lvlText w:val="•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29CA0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E0E4AE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438D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0D87A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A4E56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8AEF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8A7C6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A86E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AB3EBA"/>
    <w:multiLevelType w:val="hybridMultilevel"/>
    <w:tmpl w:val="5E1E2838"/>
    <w:lvl w:ilvl="0" w:tplc="51E2E58A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4FA3E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29BA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CB29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A8AFA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42A78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CB10A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C464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2625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D34E8F"/>
    <w:multiLevelType w:val="hybridMultilevel"/>
    <w:tmpl w:val="32B4856C"/>
    <w:lvl w:ilvl="0" w:tplc="261412E6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0C434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C5D72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62B74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09B2C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66AD4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07610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694B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D4642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0E17C2"/>
    <w:multiLevelType w:val="hybridMultilevel"/>
    <w:tmpl w:val="2556BB28"/>
    <w:lvl w:ilvl="0" w:tplc="9CE80596">
      <w:start w:val="5"/>
      <w:numFmt w:val="upperLetter"/>
      <w:lvlText w:val="(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006E0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C1CE8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241E4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48AD8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5CBF10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871B2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21E9C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82D04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BD308E"/>
    <w:multiLevelType w:val="hybridMultilevel"/>
    <w:tmpl w:val="C7082674"/>
    <w:lvl w:ilvl="0" w:tplc="B3EAB85E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60A1A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2C2C6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8897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4D73C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080D6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AE1F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003AC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C2C5C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19282">
    <w:abstractNumId w:val="14"/>
  </w:num>
  <w:num w:numId="2" w16cid:durableId="606545494">
    <w:abstractNumId w:val="18"/>
  </w:num>
  <w:num w:numId="3" w16cid:durableId="644047729">
    <w:abstractNumId w:val="11"/>
  </w:num>
  <w:num w:numId="4" w16cid:durableId="1965041068">
    <w:abstractNumId w:val="2"/>
  </w:num>
  <w:num w:numId="5" w16cid:durableId="84503275">
    <w:abstractNumId w:val="4"/>
  </w:num>
  <w:num w:numId="6" w16cid:durableId="606238068">
    <w:abstractNumId w:val="9"/>
  </w:num>
  <w:num w:numId="7" w16cid:durableId="1824734470">
    <w:abstractNumId w:val="7"/>
  </w:num>
  <w:num w:numId="8" w16cid:durableId="2037269405">
    <w:abstractNumId w:val="1"/>
  </w:num>
  <w:num w:numId="9" w16cid:durableId="1396006821">
    <w:abstractNumId w:val="13"/>
  </w:num>
  <w:num w:numId="10" w16cid:durableId="1468931866">
    <w:abstractNumId w:val="0"/>
  </w:num>
  <w:num w:numId="11" w16cid:durableId="1850871844">
    <w:abstractNumId w:val="12"/>
  </w:num>
  <w:num w:numId="12" w16cid:durableId="1751150818">
    <w:abstractNumId w:val="3"/>
  </w:num>
  <w:num w:numId="13" w16cid:durableId="2063598022">
    <w:abstractNumId w:val="8"/>
  </w:num>
  <w:num w:numId="14" w16cid:durableId="1613584622">
    <w:abstractNumId w:val="16"/>
  </w:num>
  <w:num w:numId="15" w16cid:durableId="975916285">
    <w:abstractNumId w:val="10"/>
  </w:num>
  <w:num w:numId="16" w16cid:durableId="831481400">
    <w:abstractNumId w:val="6"/>
  </w:num>
  <w:num w:numId="17" w16cid:durableId="1266887362">
    <w:abstractNumId w:val="19"/>
  </w:num>
  <w:num w:numId="18" w16cid:durableId="253629738">
    <w:abstractNumId w:val="5"/>
  </w:num>
  <w:num w:numId="19" w16cid:durableId="1223982714">
    <w:abstractNumId w:val="15"/>
  </w:num>
  <w:num w:numId="20" w16cid:durableId="949047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3"/>
    <w:rsid w:val="0012637D"/>
    <w:rsid w:val="0021749A"/>
    <w:rsid w:val="002F4D40"/>
    <w:rsid w:val="0032700B"/>
    <w:rsid w:val="0043086A"/>
    <w:rsid w:val="004C5A7D"/>
    <w:rsid w:val="005334E0"/>
    <w:rsid w:val="0054397E"/>
    <w:rsid w:val="00766074"/>
    <w:rsid w:val="00A1620E"/>
    <w:rsid w:val="00B40CC2"/>
    <w:rsid w:val="00D00301"/>
    <w:rsid w:val="00D11DAD"/>
    <w:rsid w:val="00E40780"/>
    <w:rsid w:val="00F26FC5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2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370" w:hanging="37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E0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4E0"/>
    <w:pPr>
      <w:keepNext/>
      <w:keepLines/>
      <w:spacing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34E0"/>
    <w:rPr>
      <w:rFonts w:eastAsiaTheme="majorEastAsia" w:cstheme="majorBidi"/>
      <w:b/>
      <w:color w:val="000000" w:themeColor="text1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334E0"/>
    <w:rPr>
      <w:rFonts w:eastAsiaTheme="majorEastAsia" w:cstheme="majorBidi"/>
      <w:b/>
      <w:color w:val="000000" w:themeColor="text1"/>
      <w:sz w:val="28"/>
      <w:szCs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A16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1918</Words>
  <Characters>10853</Characters>
  <Application>Microsoft Office Word</Application>
  <DocSecurity>0</DocSecurity>
  <Lines>297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YAG</vt:lpstr>
    </vt:vector>
  </TitlesOfParts>
  <Manager/>
  <Company/>
  <LinksUpToDate>false</LinksUpToDate>
  <CharactersWithSpaces>12859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YAG</dc:title>
  <dc:subject/>
  <dc:creator/>
  <cp:keywords/>
  <dc:description/>
  <cp:lastModifiedBy/>
  <cp:revision>4</cp:revision>
  <dcterms:created xsi:type="dcterms:W3CDTF">2023-07-30T18:39:00Z</dcterms:created>
  <dcterms:modified xsi:type="dcterms:W3CDTF">2023-08-02T04:38:00Z</dcterms:modified>
  <cp:category/>
</cp:coreProperties>
</file>